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21:35</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166</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18</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Validate : TMO_NBOP_TT:YK_Sync solo line id menu is not displayed even after adding MNO_TMO in the association for the T</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Sync Key Info fails with ERR20 Line Id not found</w:t>
            </w:r>
          </w:p>
        </w:tc>
        <w:tc>
          <w:tcPr>
            <w:tcW w:type="dxa" w:w="2880"/>
          </w:tcPr>
          <w:p>
            <w:r>
              <w:t>P1</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TC35</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TC36</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TC37</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TC38</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TC39</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4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