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 (all flows)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16:20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(all flows) feature for TMO MVNO provisioning. 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P2=12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Plan Feature Management.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Line Status Management.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Number Porting Errors.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NBOP MIG tables reflect correct state after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TMO Genesis portal reflects New MVNO - Implement Error Codes 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_UAT_PROGRESSION_52.2: TMO_Activation is getting successful though we give any random.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Actual:* TMO eSIM activation results in VZW Validate Device call.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Default behavior for unmapped errors.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_UAT_PROGRESSION_52.2: TMO_Error codes_Charter code is not seen for Invalid Sim for Active.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_UAT_PROGRESSION_52.2: TMO_Error codesMapping_Line Inquiery_While Validating API Responce.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New MVNO - Implement Error Codes 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New MVNO - Implement Error Codes 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MWTGPROV-4051 (Description, AC, Labels, Links)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MWTGTEST-12823</w:t>
      </w:r>
    </w:p>
    <w:p>
      <w:pPr>
        <w:pStyle w:val="ListBullet"/>
      </w:pPr>
      <w:r>
        <w:t>Chalk: MWTGPROV-4051 section (13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MWTGTEST-12823 — INTG_UAT_PROGRESSION_52.2: TMO_Error codesMapping_Line Inquiery_While Validating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"Wearable Operations"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