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MWTGPROV-4089</w:t>
            </w:r>
          </w:p>
        </w:tc>
      </w:tr>
      <w:tr>
        <w:tc>
          <w:tcPr>
            <w:tcW w:type="dxa" w:w="4320"/>
          </w:tcPr>
          <w:p>
            <w:r>
              <w:rPr>
                <w:b/>
              </w:rPr>
              <w:t>Title</w:t>
            </w:r>
          </w:p>
        </w:tc>
        <w:tc>
          <w:tcPr>
            <w:tcW w:type="dxa" w:w="4320"/>
          </w:tcPr>
          <w:p>
            <w:r>
              <w:t>[NSLNM, INTG]: New MVNO - Data throttling behavior for MHS and Primary data</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15:03</w:t>
            </w:r>
          </w:p>
        </w:tc>
      </w:tr>
    </w:tbl>
    <w:p>
      <w:pPr>
        <w:pStyle w:val="Heading1"/>
      </w:pPr>
      <w:r>
        <w:t>2. Objective</w:t>
      </w:r>
    </w:p>
    <w:p>
      <w:r>
        <w:t>Validate the [NSLNM, INTG]: New MVNO - Data throttling behavior for MHS and Primary data feature for TMO MVNO provisioning. This feature updates the rate plan matrix configuration for TMO phone and tablet plans to ensure MHS (Mobile Hotspot) data does not consume from the base data bucket. Separate data pools are maintained.</w:t>
        <w:br/>
        <w:t>FEATURE CHANGES:</w:t>
        <w:br/>
        <w:t>DPFO: TMO- &gt; NE -&gt;NSL -&gt; EMM-(usage-event-notification)-&gt; NSL kafka--&gt; MBO Kafka</w:t>
        <w:br/>
        <w:t>1. NC_DODR_B (Primary Data):No throttling, only notification gets triggered from TMO when 100% primary data consumed (Although not sent to MBO)</w:t>
        <w:br/>
        <w:t>- Applies to: All phone and tablet plans</w:t>
        <w:br/>
        <w:t>2. NC_DODR_TET</w:t>
      </w:r>
    </w:p>
    <w:p>
      <w:pPr>
        <w:pStyle w:val="Heading1"/>
      </w:pPr>
      <w:r>
        <w:t>3. Scope &amp; Business Rules</w:t>
      </w:r>
    </w:p>
    <w:p>
      <w:r>
        <w:t>This feature updates the rate plan matrix configuration for TMO phone and tablet plans to ensure MHS (Mobile Hotspot) data does not consume from the base data bucket. Separate data pools are maintained.</w:t>
        <w:br/>
        <w:t>FEATURE CHANGES:</w:t>
        <w:br/>
        <w:t>DPFO: TMO- &gt; NE -&gt;NSL -&gt; EMM-(usage-event-notification)-&gt; NSL kafka--&gt; MBO Kafka</w:t>
        <w:br/>
        <w:t>1. NC_DODR_B (Primary Data):No throttling, only notification gets triggered from TMO when 100% primary data consumed (Although not sent to MBO)</w:t>
        <w:br/>
        <w:t>- Applies to: All phone and tablet plans</w:t>
        <w:br/>
        <w:t>2. NC_DODR_TETH1 (MHS Data):MHS data throttled to 1 Mbps when 100% MHS data consumed + notification</w:t>
        <w:br/>
        <w:t>3. NC_BOICHC (International Calling): REMOVED from Tablet rate plans (CTUNL, CTUNLP)</w:t>
        <w:br/>
        <w:t>CMNUL: Domestic Data: 30720MB, Hotspot:10240MB</w:t>
        <w:br/>
        <w:t>CMUNLP: Domestic Data: 102400 MB, Hotspot: 51200 MB</w:t>
        <w:br/>
        <w:t>ACTIVATION TRANSACTIONS AFFECTED:</w:t>
        <w:br/>
        <w:t>- New activation</w:t>
        <w:br/>
        <w:t>- Port-in</w:t>
        <w:br/>
        <w:t>- Device swap</w:t>
        <w:br/>
        <w:t>- Reconnect</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50</w:t>
            </w:r>
          </w:p>
        </w:tc>
      </w:tr>
      <w:tr>
        <w:tc>
          <w:tcPr>
            <w:tcW w:type="dxa" w:w="4320"/>
          </w:tcPr>
          <w:p>
            <w:r>
              <w:t>Total Test Steps</w:t>
            </w:r>
          </w:p>
        </w:tc>
        <w:tc>
          <w:tcPr>
            <w:tcW w:type="dxa" w:w="4320"/>
          </w:tcPr>
          <w:p>
            <w:r>
              <w:t>197</w:t>
            </w:r>
          </w:p>
        </w:tc>
      </w:tr>
      <w:tr>
        <w:tc>
          <w:tcPr>
            <w:tcW w:type="dxa" w:w="4320"/>
          </w:tcPr>
          <w:p>
            <w:r>
              <w:t>Happy Path Scenarios</w:t>
            </w:r>
          </w:p>
        </w:tc>
        <w:tc>
          <w:tcPr>
            <w:tcW w:type="dxa" w:w="4320"/>
          </w:tcPr>
          <w:p>
            <w:r>
              <w:t>40</w:t>
            </w:r>
          </w:p>
        </w:tc>
      </w:tr>
      <w:tr>
        <w:tc>
          <w:tcPr>
            <w:tcW w:type="dxa" w:w="4320"/>
          </w:tcPr>
          <w:p>
            <w:r>
              <w:t>Negative Scenarios</w:t>
            </w:r>
          </w:p>
        </w:tc>
        <w:tc>
          <w:tcPr>
            <w:tcW w:type="dxa" w:w="4320"/>
          </w:tcPr>
          <w:p>
            <w:r>
              <w:t>10</w:t>
            </w:r>
          </w:p>
        </w:tc>
      </w:tr>
    </w:tbl>
    <w:p/>
    <w:p>
      <w:r>
        <w:rPr>
          <w:b/>
        </w:rPr>
        <w:t xml:space="preserve">Priority Distribution: </w:t>
      </w:r>
      <w:r>
        <w:t xml:space="preserve">P1=6  </w:t>
      </w:r>
      <w:r>
        <w:t xml:space="preserve">P2=12  </w:t>
      </w:r>
      <w:r>
        <w:t xml:space="preserve">P3=32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NC_DODR_B notification triggers at exactly 100% primary data usage for plan</w:t>
            </w:r>
          </w:p>
        </w:tc>
        <w:tc>
          <w:tcPr>
            <w:tcW w:type="dxa" w:w="2880"/>
          </w:tcPr>
          <w:p>
            <w:r>
              <w:t>P1</w:t>
            </w:r>
          </w:p>
        </w:tc>
      </w:tr>
      <w:tr>
        <w:tc>
          <w:tcPr>
            <w:tcW w:type="dxa" w:w="2880"/>
          </w:tcPr>
          <w:p>
            <w:r>
              <w:t>TC02</w:t>
            </w:r>
          </w:p>
        </w:tc>
        <w:tc>
          <w:tcPr>
            <w:tcW w:type="dxa" w:w="2880"/>
          </w:tcPr>
          <w:p>
            <w:r>
              <w:t>Verify NC_DODR_B does NOT throttle subscriber data speed after 100% usage on plan</w:t>
            </w:r>
          </w:p>
        </w:tc>
        <w:tc>
          <w:tcPr>
            <w:tcW w:type="dxa" w:w="2880"/>
          </w:tcPr>
          <w:p>
            <w:r>
              <w:t>P1</w:t>
            </w:r>
          </w:p>
        </w:tc>
      </w:tr>
      <w:tr>
        <w:tc>
          <w:tcPr>
            <w:tcW w:type="dxa" w:w="2880"/>
          </w:tcPr>
          <w:p>
            <w:r>
              <w:t>TC03</w:t>
            </w:r>
          </w:p>
        </w:tc>
        <w:tc>
          <w:tcPr>
            <w:tcW w:type="dxa" w:w="2880"/>
          </w:tcPr>
          <w:p>
            <w:r>
              <w:t>Verify NC_DODR_TETH1 is configured as Notify + throttle @ 1024 kbps at 100% for</w:t>
            </w:r>
          </w:p>
        </w:tc>
        <w:tc>
          <w:tcPr>
            <w:tcW w:type="dxa" w:w="2880"/>
          </w:tcPr>
          <w:p>
            <w:r>
              <w:t>P1</w:t>
            </w:r>
          </w:p>
        </w:tc>
      </w:tr>
      <w:tr>
        <w:tc>
          <w:tcPr>
            <w:tcW w:type="dxa" w:w="2880"/>
          </w:tcPr>
          <w:p>
            <w:r>
              <w:t>TC04</w:t>
            </w:r>
          </w:p>
        </w:tc>
        <w:tc>
          <w:tcPr>
            <w:tcW w:type="dxa" w:w="2880"/>
          </w:tcPr>
          <w:p>
            <w:r>
              <w:t>Verify NC_DODR_TETH1 triggers 100% notification from TMO when MHS data limit reached for</w:t>
            </w:r>
          </w:p>
        </w:tc>
        <w:tc>
          <w:tcPr>
            <w:tcW w:type="dxa" w:w="2880"/>
          </w:tcPr>
          <w:p>
            <w:r>
              <w:t>P1</w:t>
            </w:r>
          </w:p>
        </w:tc>
      </w:tr>
      <w:tr>
        <w:tc>
          <w:tcPr>
            <w:tcW w:type="dxa" w:w="2880"/>
          </w:tcPr>
          <w:p>
            <w:r>
              <w:t>TC05</w:t>
            </w:r>
          </w:p>
        </w:tc>
        <w:tc>
          <w:tcPr>
            <w:tcW w:type="dxa" w:w="2880"/>
          </w:tcPr>
          <w:p>
            <w:r>
              <w:t>Verify NC_BOICHC is removed from CTUNL CTUNLP tablet rate plan configuration</w:t>
            </w:r>
          </w:p>
        </w:tc>
        <w:tc>
          <w:tcPr>
            <w:tcW w:type="dxa" w:w="2880"/>
          </w:tcPr>
          <w:p>
            <w:r>
              <w:t>P1</w:t>
            </w:r>
          </w:p>
        </w:tc>
      </w:tr>
      <w:tr>
        <w:tc>
          <w:tcPr>
            <w:tcW w:type="dxa" w:w="2880"/>
          </w:tcPr>
          <w:p>
            <w:r>
              <w:t>TC07</w:t>
            </w:r>
          </w:p>
        </w:tc>
        <w:tc>
          <w:tcPr>
            <w:tcW w:type="dxa" w:w="2880"/>
          </w:tcPr>
          <w:p>
            <w:r>
              <w:t>Validate Data throttling behavior for MHS and recorded in Transaction History</w:t>
            </w:r>
          </w:p>
        </w:tc>
        <w:tc>
          <w:tcPr>
            <w:tcW w:type="dxa" w:w="2880"/>
          </w:tcPr>
          <w:p>
            <w:r>
              <w:t>P2</w:t>
            </w:r>
          </w:p>
        </w:tc>
      </w:tr>
      <w:tr>
        <w:tc>
          <w:tcPr>
            <w:tcW w:type="dxa" w:w="2880"/>
          </w:tcPr>
          <w:p>
            <w:r>
              <w:t>TC08</w:t>
            </w:r>
          </w:p>
        </w:tc>
        <w:tc>
          <w:tcPr>
            <w:tcW w:type="dxa" w:w="2880"/>
          </w:tcPr>
          <w:p>
            <w:r>
              <w:t>E2E: Validate complete Data throttling behavior for MHS and flow from trigger to final verification</w:t>
            </w:r>
          </w:p>
        </w:tc>
        <w:tc>
          <w:tcPr>
            <w:tcW w:type="dxa" w:w="2880"/>
          </w:tcPr>
          <w:p>
            <w:r>
              <w:t>P2</w:t>
            </w:r>
          </w:p>
        </w:tc>
      </w:tr>
      <w:tr>
        <w:tc>
          <w:tcPr>
            <w:tcW w:type="dxa" w:w="2880"/>
          </w:tcPr>
          <w:p>
            <w:r>
              <w:t>TC09</w:t>
            </w:r>
          </w:p>
        </w:tc>
        <w:tc>
          <w:tcPr>
            <w:tcW w:type="dxa" w:w="2880"/>
          </w:tcPr>
          <w:p>
            <w:r>
              <w:t>UI Verify: Validate Deactivate result in NBOP portal</w:t>
            </w:r>
          </w:p>
        </w:tc>
        <w:tc>
          <w:tcPr>
            <w:tcW w:type="dxa" w:w="2880"/>
          </w:tcPr>
          <w:p>
            <w:r>
              <w:t>P2</w:t>
            </w:r>
          </w:p>
        </w:tc>
      </w:tr>
      <w:tr>
        <w:tc>
          <w:tcPr>
            <w:tcW w:type="dxa" w:w="2880"/>
          </w:tcPr>
          <w:p>
            <w:r>
              <w:t>TC19</w:t>
            </w:r>
          </w:p>
        </w:tc>
        <w:tc>
          <w:tcPr>
            <w:tcW w:type="dxa" w:w="2880"/>
          </w:tcPr>
          <w:p>
            <w:r>
              <w:t>Verify updated rate plan config is applied during new activation for all 4 plan codes</w:t>
            </w:r>
          </w:p>
        </w:tc>
        <w:tc>
          <w:tcPr>
            <w:tcW w:type="dxa" w:w="2880"/>
          </w:tcPr>
          <w:p>
            <w:r>
              <w:t>P3</w:t>
            </w:r>
          </w:p>
        </w:tc>
      </w:tr>
      <w:tr>
        <w:tc>
          <w:tcPr>
            <w:tcW w:type="dxa" w:w="2880"/>
          </w:tcPr>
          <w:p>
            <w:r>
              <w:t>TC20</w:t>
            </w:r>
          </w:p>
        </w:tc>
        <w:tc>
          <w:tcPr>
            <w:tcW w:type="dxa" w:w="2880"/>
          </w:tcPr>
          <w:p>
            <w:r>
              <w:t>Verify updated rate plan config is applied during port-in activation for phone plans</w:t>
            </w:r>
          </w:p>
        </w:tc>
        <w:tc>
          <w:tcPr>
            <w:tcW w:type="dxa" w:w="2880"/>
          </w:tcPr>
          <w:p>
            <w:r>
              <w:t>P3</w:t>
            </w:r>
          </w:p>
        </w:tc>
      </w:tr>
      <w:tr>
        <w:tc>
          <w:tcPr>
            <w:tcW w:type="dxa" w:w="2880"/>
          </w:tcPr>
          <w:p>
            <w:r>
              <w:t>TC21</w:t>
            </w:r>
          </w:p>
        </w:tc>
        <w:tc>
          <w:tcPr>
            <w:tcW w:type="dxa" w:w="2880"/>
          </w:tcPr>
          <w:p>
            <w:r>
              <w:t>Verify updated rate plan config is applied during device swap for tablet plans</w:t>
            </w:r>
          </w:p>
        </w:tc>
        <w:tc>
          <w:tcPr>
            <w:tcW w:type="dxa" w:w="2880"/>
          </w:tcPr>
          <w:p>
            <w:r>
              <w:t>P3</w:t>
            </w:r>
          </w:p>
        </w:tc>
      </w:tr>
      <w:tr>
        <w:tc>
          <w:tcPr>
            <w:tcW w:type="dxa" w:w="2880"/>
          </w:tcPr>
          <w:p>
            <w:r>
              <w:t>TC22</w:t>
            </w:r>
          </w:p>
        </w:tc>
        <w:tc>
          <w:tcPr>
            <w:tcW w:type="dxa" w:w="2880"/>
          </w:tcPr>
          <w:p>
            <w:r>
              <w:t>Verify updated rate plan config is applied during reconnect for all plan codes</w:t>
            </w:r>
          </w:p>
        </w:tc>
        <w:tc>
          <w:tcPr>
            <w:tcW w:type="dxa" w:w="2880"/>
          </w:tcPr>
          <w:p>
            <w:r>
              <w:t>P3</w:t>
            </w:r>
          </w:p>
        </w:tc>
      </w:tr>
      <w:tr>
        <w:tc>
          <w:tcPr>
            <w:tcW w:type="dxa" w:w="2880"/>
          </w:tcPr>
          <w:p>
            <w:r>
              <w:t>TC23</w:t>
            </w:r>
          </w:p>
        </w:tc>
        <w:tc>
          <w:tcPr>
            <w:tcW w:type="dxa" w:w="2880"/>
          </w:tcPr>
          <w:p>
            <w:r>
              <w:t>Verify MHS data pool is separate from primary data pool for phone tablet plans</w:t>
            </w:r>
          </w:p>
        </w:tc>
        <w:tc>
          <w:tcPr>
            <w:tcW w:type="dxa" w:w="2880"/>
          </w:tcPr>
          <w:p>
            <w:r>
              <w:t>P3</w:t>
            </w:r>
          </w:p>
        </w:tc>
      </w:tr>
      <w:tr>
        <w:tc>
          <w:tcPr>
            <w:tcW w:type="dxa" w:w="2880"/>
          </w:tcPr>
          <w:p>
            <w:r>
              <w:t>TC24</w:t>
            </w:r>
          </w:p>
        </w:tc>
        <w:tc>
          <w:tcPr>
            <w:tcW w:type="dxa" w:w="2880"/>
          </w:tcPr>
          <w:p>
            <w:r>
              <w:t>Verify NC_DODR_B does NOT throttle data at any percentage below 100% for phone plans</w:t>
            </w:r>
          </w:p>
        </w:tc>
        <w:tc>
          <w:tcPr>
            <w:tcW w:type="dxa" w:w="2880"/>
          </w:tcPr>
          <w:p>
            <w:r>
              <w:t>P3</w:t>
            </w:r>
          </w:p>
        </w:tc>
      </w:tr>
      <w:tr>
        <w:tc>
          <w:tcPr>
            <w:tcW w:type="dxa" w:w="2880"/>
          </w:tcPr>
          <w:p>
            <w:r>
              <w:t>TC25</w:t>
            </w:r>
          </w:p>
        </w:tc>
        <w:tc>
          <w:tcPr>
            <w:tcW w:type="dxa" w:w="2880"/>
          </w:tcPr>
          <w:p>
            <w:r>
              <w:t>Verify NC_DODR_B does NOT send notification before 100% data usage and notification is sent at 100% for</w:t>
            </w:r>
          </w:p>
        </w:tc>
        <w:tc>
          <w:tcPr>
            <w:tcW w:type="dxa" w:w="2880"/>
          </w:tcPr>
          <w:p>
            <w:r>
              <w:t>P3</w:t>
            </w:r>
          </w:p>
        </w:tc>
      </w:tr>
      <w:tr>
        <w:tc>
          <w:tcPr>
            <w:tcW w:type="dxa" w:w="2880"/>
          </w:tcPr>
          <w:p>
            <w:r>
              <w:t>TC26</w:t>
            </w:r>
          </w:p>
        </w:tc>
        <w:tc>
          <w:tcPr>
            <w:tcW w:type="dxa" w:w="2880"/>
          </w:tcPr>
          <w:p>
            <w:r>
              <w:t>Verify NC_DODR_TETH1 does NOT throttle MHS data before 100% MHS usage for</w:t>
            </w:r>
          </w:p>
        </w:tc>
        <w:tc>
          <w:tcPr>
            <w:tcW w:type="dxa" w:w="2880"/>
          </w:tcPr>
          <w:p>
            <w:r>
              <w:t>P3</w:t>
            </w:r>
          </w:p>
        </w:tc>
      </w:tr>
      <w:tr>
        <w:tc>
          <w:tcPr>
            <w:tcW w:type="dxa" w:w="2880"/>
          </w:tcPr>
          <w:p>
            <w:r>
              <w:t>TC27</w:t>
            </w:r>
          </w:p>
        </w:tc>
        <w:tc>
          <w:tcPr>
            <w:tcW w:type="dxa" w:w="2880"/>
          </w:tcPr>
          <w:p>
            <w:r>
              <w:t>Verify NC_BOICHC is NOT present in any tablet rate plan after configuration update for</w:t>
            </w:r>
          </w:p>
        </w:tc>
        <w:tc>
          <w:tcPr>
            <w:tcW w:type="dxa" w:w="2880"/>
          </w:tcPr>
          <w:p>
            <w:r>
              <w:t>P3</w:t>
            </w:r>
          </w:p>
        </w:tc>
      </w:tr>
      <w:tr>
        <w:tc>
          <w:tcPr>
            <w:tcW w:type="dxa" w:w="2880"/>
          </w:tcPr>
          <w:p>
            <w:r>
              <w:t>TC28</w:t>
            </w:r>
          </w:p>
        </w:tc>
        <w:tc>
          <w:tcPr>
            <w:tcW w:type="dxa" w:w="2880"/>
          </w:tcPr>
          <w:p>
            <w:r>
              <w:t>Verify MHS throttling does NOT affect primary data speed when MHS reaches 100%</w:t>
            </w:r>
          </w:p>
        </w:tc>
        <w:tc>
          <w:tcPr>
            <w:tcW w:type="dxa" w:w="2880"/>
          </w:tcPr>
          <w:p>
            <w:r>
              <w:t>P3</w:t>
            </w:r>
          </w:p>
        </w:tc>
      </w:tr>
      <w:tr>
        <w:tc>
          <w:tcPr>
            <w:tcW w:type="dxa" w:w="2880"/>
          </w:tcPr>
          <w:p>
            <w:r>
              <w:t>TC29</w:t>
            </w:r>
          </w:p>
        </w:tc>
        <w:tc>
          <w:tcPr>
            <w:tcW w:type="dxa" w:w="2880"/>
          </w:tcPr>
          <w:p>
            <w:r>
              <w:t>Verify primary data 100% notification does NOT trigger MHS throttling</w:t>
            </w:r>
          </w:p>
        </w:tc>
        <w:tc>
          <w:tcPr>
            <w:tcW w:type="dxa" w:w="2880"/>
          </w:tcPr>
          <w:p>
            <w:r>
              <w:t>P3</w:t>
            </w:r>
          </w:p>
        </w:tc>
      </w:tr>
      <w:tr>
        <w:tc>
          <w:tcPr>
            <w:tcW w:type="dxa" w:w="2880"/>
          </w:tcPr>
          <w:p>
            <w:r>
              <w:t>TC30</w:t>
            </w:r>
          </w:p>
        </w:tc>
        <w:tc>
          <w:tcPr>
            <w:tcW w:type="dxa" w:w="2880"/>
          </w:tcPr>
          <w:p>
            <w:r>
              <w:t>Verify behavior when primary data reaches exactly 100% and MHS data reaches exactly 100% simultaneously</w:t>
            </w:r>
          </w:p>
        </w:tc>
        <w:tc>
          <w:tcPr>
            <w:tcW w:type="dxa" w:w="2880"/>
          </w:tcPr>
          <w:p>
            <w:r>
              <w:t>P3</w:t>
            </w:r>
          </w:p>
        </w:tc>
      </w:tr>
      <w:tr>
        <w:tc>
          <w:tcPr>
            <w:tcW w:type="dxa" w:w="2880"/>
          </w:tcPr>
          <w:p>
            <w:r>
              <w:t>TC31</w:t>
            </w:r>
          </w:p>
        </w:tc>
        <w:tc>
          <w:tcPr>
            <w:tcW w:type="dxa" w:w="2880"/>
          </w:tcPr>
          <w:p>
            <w:r>
              <w:t>Verify MHS throttle behavior during plan upgrade from CMULP to CMUNL with active throttle</w:t>
            </w:r>
          </w:p>
        </w:tc>
        <w:tc>
          <w:tcPr>
            <w:tcW w:type="dxa" w:w="2880"/>
          </w:tcPr>
          <w:p>
            <w:r>
              <w:t>P3</w:t>
            </w:r>
          </w:p>
        </w:tc>
      </w:tr>
      <w:tr>
        <w:tc>
          <w:tcPr>
            <w:tcW w:type="dxa" w:w="2880"/>
          </w:tcPr>
          <w:p>
            <w:r>
              <w:t>TC32</w:t>
            </w:r>
          </w:p>
        </w:tc>
        <w:tc>
          <w:tcPr>
            <w:tcW w:type="dxa" w:w="2880"/>
          </w:tcPr>
          <w:p>
            <w:r>
              <w:t>Verify behavior when MHS data usage is at 99.9% (just below 100% threshold)</w:t>
            </w:r>
          </w:p>
        </w:tc>
        <w:tc>
          <w:tcPr>
            <w:tcW w:type="dxa" w:w="2880"/>
          </w:tcPr>
          <w:p>
            <w:r>
              <w:t>P3</w:t>
            </w:r>
          </w:p>
        </w:tc>
      </w:tr>
      <w:tr>
        <w:tc>
          <w:tcPr>
            <w:tcW w:type="dxa" w:w="2880"/>
          </w:tcPr>
          <w:p>
            <w:r>
              <w:t>TC33</w:t>
            </w:r>
          </w:p>
        </w:tc>
        <w:tc>
          <w:tcPr>
            <w:tcW w:type="dxa" w:w="2880"/>
          </w:tcPr>
          <w:p>
            <w:r>
              <w:t>Verify MHS throttle resets after bill cycle restart</w:t>
            </w:r>
          </w:p>
        </w:tc>
        <w:tc>
          <w:tcPr>
            <w:tcW w:type="dxa" w:w="2880"/>
          </w:tcPr>
          <w:p>
            <w:r>
              <w:t>P3</w:t>
            </w:r>
          </w:p>
        </w:tc>
      </w:tr>
      <w:tr>
        <w:tc>
          <w:tcPr>
            <w:tcW w:type="dxa" w:w="2880"/>
          </w:tcPr>
          <w:p>
            <w:r>
              <w:t>TC34</w:t>
            </w:r>
          </w:p>
        </w:tc>
        <w:tc>
          <w:tcPr>
            <w:tcW w:type="dxa" w:w="2880"/>
          </w:tcPr>
          <w:p>
            <w:r>
              <w:t>Verify behavior when subscriber reconnects after suspension with previously active MHS throttle</w:t>
            </w:r>
          </w:p>
        </w:tc>
        <w:tc>
          <w:tcPr>
            <w:tcW w:type="dxa" w:w="2880"/>
          </w:tcPr>
          <w:p>
            <w:r>
              <w:t>P3</w:t>
            </w:r>
          </w:p>
        </w:tc>
      </w:tr>
      <w:tr>
        <w:tc>
          <w:tcPr>
            <w:tcW w:type="dxa" w:w="2880"/>
          </w:tcPr>
          <w:p>
            <w:r>
              <w:t>TC35</w:t>
            </w:r>
          </w:p>
        </w:tc>
        <w:tc>
          <w:tcPr>
            <w:tcW w:type="dxa" w:w="2880"/>
          </w:tcPr>
          <w:p>
            <w:r>
              <w:t>Verify rate plan provisioning notification across all integration environment environments ( UAT, PreProd, Hotfix,Prod)</w:t>
            </w:r>
          </w:p>
        </w:tc>
        <w:tc>
          <w:tcPr>
            <w:tcW w:type="dxa" w:w="2880"/>
          </w:tcPr>
          <w:p>
            <w:r>
              <w:t>P3</w:t>
            </w:r>
          </w:p>
        </w:tc>
      </w:tr>
      <w:tr>
        <w:tc>
          <w:tcPr>
            <w:tcW w:type="dxa" w:w="2880"/>
          </w:tcPr>
          <w:p>
            <w:r>
              <w:t>TC36</w:t>
            </w:r>
          </w:p>
        </w:tc>
        <w:tc>
          <w:tcPr>
            <w:tcW w:type="dxa" w:w="2880"/>
          </w:tcPr>
          <w:p>
            <w:r>
              <w:t>Verify NC_DODR_B and NC_DODR_TETH1 behavior at bill cycle boundary (last day vs first day)</w:t>
            </w:r>
          </w:p>
        </w:tc>
        <w:tc>
          <w:tcPr>
            <w:tcW w:type="dxa" w:w="2880"/>
          </w:tcPr>
          <w:p>
            <w:r>
              <w:t>P3</w:t>
            </w:r>
          </w:p>
        </w:tc>
      </w:tr>
      <w:tr>
        <w:tc>
          <w:tcPr>
            <w:tcW w:type="dxa" w:w="2880"/>
          </w:tcPr>
          <w:p>
            <w:r>
              <w:t>TC37</w:t>
            </w:r>
          </w:p>
        </w:tc>
        <w:tc>
          <w:tcPr>
            <w:tcW w:type="dxa" w:w="2880"/>
          </w:tcPr>
          <w:p>
            <w:r>
              <w:t>Verify Syniverse is NOT called during Data throttling behavior for MHS and</w:t>
            </w:r>
          </w:p>
        </w:tc>
        <w:tc>
          <w:tcPr>
            <w:tcW w:type="dxa" w:w="2880"/>
          </w:tcPr>
          <w:p>
            <w:r>
              <w:t>P3</w:t>
            </w:r>
          </w:p>
        </w:tc>
      </w:tr>
      <w:tr>
        <w:tc>
          <w:tcPr>
            <w:tcW w:type="dxa" w:w="2880"/>
          </w:tcPr>
          <w:p>
            <w:r>
              <w:t>TC38</w:t>
            </w:r>
          </w:p>
        </w:tc>
        <w:tc>
          <w:tcPr>
            <w:tcW w:type="dxa" w:w="2880"/>
          </w:tcPr>
          <w:p>
            <w:r>
              <w:t>Validate Data throttling behavior for MHS and PRR file processing through mediation pip</w:t>
            </w:r>
          </w:p>
        </w:tc>
        <w:tc>
          <w:tcPr>
            <w:tcW w:type="dxa" w:w="2880"/>
          </w:tcPr>
          <w:p>
            <w:r>
              <w:t>P3</w:t>
            </w:r>
          </w:p>
        </w:tc>
      </w:tr>
      <w:tr>
        <w:tc>
          <w:tcPr>
            <w:tcW w:type="dxa" w:w="2880"/>
          </w:tcPr>
          <w:p>
            <w:r>
              <w:t>TC39</w:t>
            </w:r>
          </w:p>
        </w:tc>
        <w:tc>
          <w:tcPr>
            <w:tcW w:type="dxa" w:w="2880"/>
          </w:tcPr>
          <w:p>
            <w:r>
              <w:t>Validate Data throttling behavior for MHS and derivation rules applied correctly to PRR</w:t>
            </w:r>
          </w:p>
        </w:tc>
        <w:tc>
          <w:tcPr>
            <w:tcW w:type="dxa" w:w="2880"/>
          </w:tcPr>
          <w:p>
            <w:r>
              <w:t>P3</w:t>
            </w:r>
          </w:p>
        </w:tc>
      </w:tr>
      <w:tr>
        <w:tc>
          <w:tcPr>
            <w:tcW w:type="dxa" w:w="2880"/>
          </w:tcPr>
          <w:p>
            <w:r>
              <w:t>TC40</w:t>
            </w:r>
          </w:p>
        </w:tc>
        <w:tc>
          <w:tcPr>
            <w:tcW w:type="dxa" w:w="2880"/>
          </w:tcPr>
          <w:p>
            <w:r>
              <w:t>Validate Data throttling behavior for MHS and PRR output file available on SFTP</w:t>
            </w:r>
          </w:p>
        </w:tc>
        <w:tc>
          <w:tcPr>
            <w:tcW w:type="dxa" w:w="2880"/>
          </w:tcPr>
          <w:p>
            <w:r>
              <w:t>P3</w:t>
            </w:r>
          </w:p>
        </w:tc>
      </w:tr>
      <w:tr>
        <w:tc>
          <w:tcPr>
            <w:tcW w:type="dxa" w:w="2880"/>
          </w:tcPr>
          <w:p>
            <w:r>
              <w:t>TC41</w:t>
            </w:r>
          </w:p>
        </w:tc>
        <w:tc>
          <w:tcPr>
            <w:tcW w:type="dxa" w:w="2880"/>
          </w:tcPr>
          <w:p>
            <w:r>
              <w:t>Validate Data throttling behavior for MHS and 80% usage threshold notification</w:t>
            </w:r>
          </w:p>
        </w:tc>
        <w:tc>
          <w:tcPr>
            <w:tcW w:type="dxa" w:w="2880"/>
          </w:tcPr>
          <w:p>
            <w:r>
              <w:t>P3</w:t>
            </w:r>
          </w:p>
        </w:tc>
      </w:tr>
      <w:tr>
        <w:tc>
          <w:tcPr>
            <w:tcW w:type="dxa" w:w="2880"/>
          </w:tcPr>
          <w:p>
            <w:r>
              <w:t>TC42</w:t>
            </w:r>
          </w:p>
        </w:tc>
        <w:tc>
          <w:tcPr>
            <w:tcW w:type="dxa" w:w="2880"/>
          </w:tcPr>
          <w:p>
            <w:r>
              <w:t>Validate : Primary Data is showing throttled in NBOP after reaching 100% in TMO</w:t>
            </w:r>
          </w:p>
        </w:tc>
        <w:tc>
          <w:tcPr>
            <w:tcW w:type="dxa" w:w="2880"/>
          </w:tcPr>
          <w:p>
            <w:r>
              <w:t>P3</w:t>
            </w:r>
          </w:p>
        </w:tc>
      </w:tr>
      <w:tr>
        <w:tc>
          <w:tcPr>
            <w:tcW w:type="dxa" w:w="2880"/>
          </w:tcPr>
          <w:p>
            <w:r>
              <w:t>TC43</w:t>
            </w:r>
          </w:p>
        </w:tc>
        <w:tc>
          <w:tcPr>
            <w:tcW w:type="dxa" w:w="2880"/>
          </w:tcPr>
          <w:p>
            <w:r>
              <w:t>Validate (CR 54) INTG: Features NC_DODR_B, NC_DODR_TETH1 are not adding in Genesis Portal on a MDN when deactivate follo</w:t>
            </w:r>
          </w:p>
        </w:tc>
        <w:tc>
          <w:tcPr>
            <w:tcW w:type="dxa" w:w="2880"/>
          </w:tcPr>
          <w:p>
            <w:r>
              <w:t>P3</w:t>
            </w:r>
          </w:p>
        </w:tc>
      </w:tr>
      <w:tr>
        <w:tc>
          <w:tcPr>
            <w:tcW w:type="dxa" w:w="2880"/>
          </w:tcPr>
          <w:p>
            <w:r>
              <w:t>TC44</w:t>
            </w:r>
          </w:p>
        </w:tc>
        <w:tc>
          <w:tcPr>
            <w:tcW w:type="dxa" w:w="2880"/>
          </w:tcPr>
          <w:p>
            <w:r>
              <w:t>Validate TEST_UAT_52.x_MWTGPROV-4089 — Data throttling behavior for MHS and Primary data</w:t>
            </w:r>
          </w:p>
        </w:tc>
        <w:tc>
          <w:tcPr>
            <w:tcW w:type="dxa" w:w="2880"/>
          </w:tcPr>
          <w:p>
            <w:r>
              <w:t>P3</w:t>
            </w:r>
          </w:p>
        </w:tc>
      </w:tr>
      <w:tr>
        <w:tc>
          <w:tcPr>
            <w:tcW w:type="dxa" w:w="2880"/>
          </w:tcPr>
          <w:p>
            <w:r>
              <w:t>TC45</w:t>
            </w:r>
          </w:p>
        </w:tc>
        <w:tc>
          <w:tcPr>
            <w:tcW w:type="dxa" w:w="2880"/>
          </w:tcPr>
          <w:p>
            <w:r>
              <w:t>Validate For the customers on the T-Mobile (TMO) network, the system must enforce separate throttling behaviors for</w:t>
            </w:r>
          </w:p>
        </w:tc>
        <w:tc>
          <w:tcPr>
            <w:tcW w:type="dxa" w:w="2880"/>
          </w:tcPr>
          <w:p>
            <w:r>
              <w:t>P3</w:t>
            </w:r>
          </w:p>
        </w:tc>
      </w:tr>
      <w:tr>
        <w:tc>
          <w:tcPr>
            <w:tcW w:type="dxa" w:w="2880"/>
          </w:tcPr>
          <w:p>
            <w:r>
              <w:t>TC46</w:t>
            </w:r>
          </w:p>
        </w:tc>
        <w:tc>
          <w:tcPr>
            <w:tcW w:type="dxa" w:w="2880"/>
          </w:tcPr>
          <w:p>
            <w:r>
              <w:t xml:space="preserve">Validate When the customer reaches their Domestic MHS allowance limit, MBO NSL shall support throttling MHS speed to: 1 </w:t>
            </w:r>
          </w:p>
        </w:tc>
        <w:tc>
          <w:tcPr>
            <w:tcW w:type="dxa" w:w="2880"/>
          </w:tcPr>
          <w:p>
            <w:r>
              <w:t>P3</w:t>
            </w:r>
          </w:p>
        </w:tc>
      </w:tr>
      <w:tr>
        <w:tc>
          <w:tcPr>
            <w:tcW w:type="dxa" w:w="2880"/>
          </w:tcPr>
          <w:p>
            <w:r>
              <w:t>TC47</w:t>
            </w:r>
          </w:p>
        </w:tc>
        <w:tc>
          <w:tcPr>
            <w:tcW w:type="dxa" w:w="2880"/>
          </w:tcPr>
          <w:p>
            <w:r>
              <w:t>Validate cancel reversal of Data throttling behavior for MHS and</w:t>
            </w:r>
          </w:p>
        </w:tc>
        <w:tc>
          <w:tcPr>
            <w:tcW w:type="dxa" w:w="2880"/>
          </w:tcPr>
          <w:p>
            <w:r>
              <w:t>P3</w:t>
            </w:r>
          </w:p>
        </w:tc>
      </w:tr>
      <w:tr>
        <w:tc>
          <w:tcPr>
            <w:tcW w:type="dxa" w:w="2880"/>
          </w:tcPr>
          <w:p>
            <w:r>
              <w:t>TC48</w:t>
            </w:r>
          </w:p>
        </w:tc>
        <w:tc>
          <w:tcPr>
            <w:tcW w:type="dxa" w:w="2880"/>
          </w:tcPr>
          <w:p>
            <w:r>
              <w:t>Validate Century Report reflects Data throttling behavior for MHS and correctly</w:t>
            </w:r>
          </w:p>
        </w:tc>
        <w:tc>
          <w:tcPr>
            <w:tcW w:type="dxa" w:w="2880"/>
          </w:tcPr>
          <w:p>
            <w:r>
              <w:t>P3</w:t>
            </w:r>
          </w:p>
        </w:tc>
      </w:tr>
      <w:tr>
        <w:tc>
          <w:tcPr>
            <w:tcW w:type="dxa" w:w="2880"/>
          </w:tcPr>
          <w:p>
            <w:r>
              <w:t>TC49</w:t>
            </w:r>
          </w:p>
        </w:tc>
        <w:tc>
          <w:tcPr>
            <w:tcW w:type="dxa" w:w="2880"/>
          </w:tcPr>
          <w:p>
            <w:r>
              <w:t>UI Verify: Validate Activate result in NBOP portal</w:t>
            </w:r>
          </w:p>
        </w:tc>
        <w:tc>
          <w:tcPr>
            <w:tcW w:type="dxa" w:w="2880"/>
          </w:tcPr>
          <w:p>
            <w:r>
              <w:t>P3</w:t>
            </w:r>
          </w:p>
        </w:tc>
      </w:tr>
      <w:tr>
        <w:tc>
          <w:tcPr>
            <w:tcW w:type="dxa" w:w="2880"/>
          </w:tcPr>
          <w:p>
            <w:r>
              <w:t>TC50</w:t>
            </w:r>
          </w:p>
        </w:tc>
        <w:tc>
          <w:tcPr>
            <w:tcW w:type="dxa" w:w="2880"/>
          </w:tcPr>
          <w:p>
            <w:r>
              <w:t>UI Verify: Validate Port In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Data throttling behavior for MHS and handles upstream timeout gracefully</w:t>
            </w:r>
          </w:p>
        </w:tc>
        <w:tc>
          <w:tcPr>
            <w:tcW w:type="dxa" w:w="2880"/>
          </w:tcPr>
          <w:p>
            <w:r>
              <w:t>P1</w:t>
            </w:r>
          </w:p>
        </w:tc>
      </w:tr>
      <w:tr>
        <w:tc>
          <w:tcPr>
            <w:tcW w:type="dxa" w:w="2880"/>
          </w:tcPr>
          <w:p>
            <w:r>
              <w:t>TC10</w:t>
            </w:r>
          </w:p>
        </w:tc>
        <w:tc>
          <w:tcPr>
            <w:tcW w:type="dxa" w:w="2880"/>
          </w:tcPr>
          <w:p>
            <w:r>
              <w:t>Negative: Duplicate notification — suppressed</w:t>
            </w:r>
          </w:p>
        </w:tc>
        <w:tc>
          <w:tcPr>
            <w:tcW w:type="dxa" w:w="2880"/>
          </w:tcPr>
          <w:p>
            <w:r>
              <w:t>P2</w:t>
            </w:r>
          </w:p>
        </w:tc>
      </w:tr>
      <w:tr>
        <w:tc>
          <w:tcPr>
            <w:tcW w:type="dxa" w:w="2880"/>
          </w:tcPr>
          <w:p>
            <w:r>
              <w:t>TC11</w:t>
            </w:r>
          </w:p>
        </w:tc>
        <w:tc>
          <w:tcPr>
            <w:tcW w:type="dxa" w:w="2880"/>
          </w:tcPr>
          <w:p>
            <w:r>
              <w:t>Negative: Inactive subscriber — suppressed</w:t>
            </w:r>
          </w:p>
        </w:tc>
        <w:tc>
          <w:tcPr>
            <w:tcW w:type="dxa" w:w="2880"/>
          </w:tcPr>
          <w:p>
            <w:r>
              <w:t>P2</w:t>
            </w:r>
          </w:p>
        </w:tc>
      </w:tr>
      <w:tr>
        <w:tc>
          <w:tcPr>
            <w:tcW w:type="dxa" w:w="2880"/>
          </w:tcPr>
          <w:p>
            <w:r>
              <w:t>TC12</w:t>
            </w:r>
          </w:p>
        </w:tc>
        <w:tc>
          <w:tcPr>
            <w:tcW w:type="dxa" w:w="2880"/>
          </w:tcPr>
          <w:p>
            <w:r>
              <w:t>Validate Data throttling behavior for MHS and handles invalid malformed PRR records gra</w:t>
            </w:r>
          </w:p>
        </w:tc>
        <w:tc>
          <w:tcPr>
            <w:tcW w:type="dxa" w:w="2880"/>
          </w:tcPr>
          <w:p>
            <w:r>
              <w:t>P2</w:t>
            </w:r>
          </w:p>
        </w:tc>
      </w:tr>
      <w:tr>
        <w:tc>
          <w:tcPr>
            <w:tcW w:type="dxa" w:w="2880"/>
          </w:tcPr>
          <w:p>
            <w:r>
              <w:t>TC13</w:t>
            </w:r>
          </w:p>
        </w:tc>
        <w:tc>
          <w:tcPr>
            <w:tcW w:type="dxa" w:w="2880"/>
          </w:tcPr>
          <w:p>
            <w:r>
              <w:t>Validate Data throttling behavior for MHS and handles unrecognized codes in PRR input</w:t>
            </w:r>
          </w:p>
        </w:tc>
        <w:tc>
          <w:tcPr>
            <w:tcW w:type="dxa" w:w="2880"/>
          </w:tcPr>
          <w:p>
            <w:r>
              <w:t>P2</w:t>
            </w:r>
          </w:p>
        </w:tc>
      </w:tr>
      <w:tr>
        <w:tc>
          <w:tcPr>
            <w:tcW w:type="dxa" w:w="2880"/>
          </w:tcPr>
          <w:p>
            <w:r>
              <w:t>TC14</w:t>
            </w:r>
          </w:p>
        </w:tc>
        <w:tc>
          <w:tcPr>
            <w:tcW w:type="dxa" w:w="2880"/>
          </w:tcPr>
          <w:p>
            <w:r>
              <w:t>Validate Data throttling behavior for MHS and does NOT send duplicate notifications</w:t>
            </w:r>
          </w:p>
        </w:tc>
        <w:tc>
          <w:tcPr>
            <w:tcW w:type="dxa" w:w="2880"/>
          </w:tcPr>
          <w:p>
            <w:r>
              <w:t>P2</w:t>
            </w:r>
          </w:p>
        </w:tc>
      </w:tr>
      <w:tr>
        <w:tc>
          <w:tcPr>
            <w:tcW w:type="dxa" w:w="2880"/>
          </w:tcPr>
          <w:p>
            <w:r>
              <w:t>TC15</w:t>
            </w:r>
          </w:p>
        </w:tc>
        <w:tc>
          <w:tcPr>
            <w:tcW w:type="dxa" w:w="2880"/>
          </w:tcPr>
          <w:p>
            <w:r>
              <w:t>Negative: Validate Data throttling behavior for MHS and rejected for Hotlined MDN</w:t>
            </w:r>
          </w:p>
        </w:tc>
        <w:tc>
          <w:tcPr>
            <w:tcW w:type="dxa" w:w="2880"/>
          </w:tcPr>
          <w:p>
            <w:r>
              <w:t>P2</w:t>
            </w:r>
          </w:p>
        </w:tc>
      </w:tr>
      <w:tr>
        <w:tc>
          <w:tcPr>
            <w:tcW w:type="dxa" w:w="2880"/>
          </w:tcPr>
          <w:p>
            <w:r>
              <w:t>TC16</w:t>
            </w:r>
          </w:p>
        </w:tc>
        <w:tc>
          <w:tcPr>
            <w:tcW w:type="dxa" w:w="2880"/>
          </w:tcPr>
          <w:p>
            <w:r>
              <w:t>Negative: Validate Data throttling behavior for MHS and rejected with invalid LineId</w:t>
            </w:r>
          </w:p>
        </w:tc>
        <w:tc>
          <w:tcPr>
            <w:tcW w:type="dxa" w:w="2880"/>
          </w:tcPr>
          <w:p>
            <w:r>
              <w:t>P2</w:t>
            </w:r>
          </w:p>
        </w:tc>
      </w:tr>
      <w:tr>
        <w:tc>
          <w:tcPr>
            <w:tcW w:type="dxa" w:w="2880"/>
          </w:tcPr>
          <w:p>
            <w:r>
              <w:t>TC17</w:t>
            </w:r>
          </w:p>
        </w:tc>
        <w:tc>
          <w:tcPr>
            <w:tcW w:type="dxa" w:w="2880"/>
          </w:tcPr>
          <w:p>
            <w:r>
              <w:t>Negative: Validate Data throttling behavior for MHS and rejected with invalid AccountId</w:t>
            </w:r>
          </w:p>
        </w:tc>
        <w:tc>
          <w:tcPr>
            <w:tcW w:type="dxa" w:w="2880"/>
          </w:tcPr>
          <w:p>
            <w:r>
              <w:t>P2</w:t>
            </w:r>
          </w:p>
        </w:tc>
      </w:tr>
      <w:tr>
        <w:tc>
          <w:tcPr>
            <w:tcW w:type="dxa" w:w="2880"/>
          </w:tcPr>
          <w:p>
            <w:r>
              <w:t>TC18</w:t>
            </w:r>
          </w:p>
        </w:tc>
        <w:tc>
          <w:tcPr>
            <w:tcW w:type="dxa" w:w="2880"/>
          </w:tcPr>
          <w:p>
            <w:r>
              <w:t>Negative: Validate Data throttling behavior for MHS and rejected with invalid MDN format</w:t>
            </w:r>
          </w:p>
        </w:tc>
        <w:tc>
          <w:tcPr>
            <w:tcW w:type="dxa" w:w="2880"/>
          </w:tcPr>
          <w:p>
            <w:r>
              <w:t>P2</w:t>
            </w:r>
          </w:p>
        </w:tc>
      </w:tr>
    </w:tbl>
    <w:p>
      <w:pPr>
        <w:pStyle w:val="Heading1"/>
      </w:pPr>
      <w:r>
        <w:t>7. Data Sources</w:t>
      </w:r>
    </w:p>
    <w:p>
      <w:pPr>
        <w:pStyle w:val="ListBullet"/>
      </w:pPr>
      <w:r>
        <w:t>Jira: MWTGPROV-4089 (Description, AC, Labels, Links)</w:t>
      </w:r>
    </w:p>
    <w:p>
      <w:pPr>
        <w:pStyle w:val="ListBullet"/>
      </w:pPr>
      <w:r>
        <w:t>Jira Subtasks: 4 subtasks scanned</w:t>
      </w:r>
    </w:p>
    <w:p>
      <w:pPr>
        <w:pStyle w:val="ListBullet"/>
      </w:pPr>
      <w:r>
        <w:t>Jira Links: MWTGPROV-4090, MOBIT2-58805</w:t>
      </w:r>
    </w:p>
    <w:p>
      <w:pPr>
        <w:pStyle w:val="ListBullet"/>
      </w:pPr>
      <w:r>
        <w:t>Chalk: MWTGPROV-4089 section (23 scenarios)</w:t>
      </w:r>
    </w:p>
    <w:p>
      <w:pPr>
        <w:pStyle w:val="Heading1"/>
      </w:pPr>
      <w:r>
        <w:t>8. Linked Issues</w:t>
      </w:r>
    </w:p>
    <w:p>
      <w:pPr>
        <w:pStyle w:val="ListBullet"/>
      </w:pPr>
      <w:r>
        <w:t>MWTGPROV-4090 — [NSLNM, MED, INTG]: New MVNO - Data Usage Notifications (80% / 100%) behavior fo</w:t>
      </w:r>
    </w:p>
    <w:p>
      <w:pPr>
        <w:pStyle w:val="ListBullet"/>
      </w:pPr>
      <w:r>
        <w:t>MOBIT2-58805 — CR - Notifications impacts for domestic Mobile hotspot data usage</w:t>
      </w:r>
    </w:p>
    <w:p>
      <w:pPr>
        <w:pStyle w:val="Heading1"/>
      </w:pPr>
      <w:r>
        <w:t>9. Warnings &amp; Open Items</w:t>
      </w:r>
    </w:p>
    <w:p>
      <w:pPr>
        <w:pStyle w:val="ListBullet"/>
      </w:pPr>
      <w:r>
        <w:t>[Jira] No acceptance criteria found — traceability will be limited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