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subscriber profile displays correctly for Biller Line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Line Information section updates after Biller Line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Activate a network only TMO line via NSL API.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Biller Line Info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Biller Line Info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Biller Line Info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Biller Line Info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Biller Line Info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