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Retrieve Device 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Retrieve Device Details feature for TMO MVNO provisioning. 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 xml:space="preserve">Exchange </w:t>
      </w:r>
    </w:p>
    <w:p>
      <w:pPr>
        <w:pStyle w:val="Heading1"/>
      </w:pPr>
      <w:r>
        <w:t>3. Scope &amp; Business Rules</w:t>
      </w:r>
    </w:p>
    <w:p>
      <w:r>
        <w:t>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Get Device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Details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Retrieve Device Details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Details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subscriber profile displays correctly for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Device Information section updates after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Retrieve Device Details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_UAT_PROGRESSION_52.2:TMO_SM360 QA1- Unable to place STH or Store order for the commercial cable account number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_UAT_PROGRESSION_52.2: TMO_Retrieve_Device_details(GD)_NSL did not return network indicator (VZW TMO) in the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Phone line should be active in SM360 and watch should be in prospect status in the same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_TEST_UAT_52.x_MWTGPROV-4110 —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Retrieve Device Details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Retrieve Device Details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Retrieve Device Details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Retrieve Device Details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Retrieve Device Details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Retrieve Device Details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Retrieve Device Details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Retrieve Device Details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Retrieve Device Details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Retrieve Device Details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Retrieve Device Details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MWTGPROV-4110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MWTGPROV-4110 section (1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