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- 80% and 100% primary Data Usage Notifications not to be suppressed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14:08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- 80% and 100% primary Data Usage Notifications not to be suppressed feature for TMO MVNO provisioning. - 80% usage notification (USG_80_PCT) delivered to MBO for TMO subscribers</w:t>
        <w:br/>
        <w:t>- 100% usage notification (ON) delivered to MBO for TMO subscribers</w:t>
        <w:br/>
        <w:t>- Suppression gateway removed in TMO subprocess</w:t>
        <w:br/>
        <w:t>- Works for Phone and Tablet line types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- 80% usage notification (USG_80_PCT) delivered to MBO for TMO subscribers</w:t>
        <w:br/>
        <w:t>- 100% usage notification (ON) delivered to MBO for TMO subscribers</w:t>
        <w:br/>
        <w:t>- Suppression gateway removed in TMO subprocess</w:t>
        <w:br/>
        <w:t>- Works for Phone and Tablet line types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P2=14  </w:t>
      </w:r>
      <w:r>
        <w:t xml:space="preserve">P3=15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Phone eSIM Port-In (PE) - Primary Data Usage Reaches 100%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Tablet pSIM New Activation (AS) - 80% Notification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Phone Line - 80% Notification - Verify VZW Flow Unchanged (Regression)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Phone - Suspend (SS) - Restore (RS)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80 and 100 primary Data Usage recorded in Transaction History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80 and 100 primary Data Usage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Phone Activation (AS) - Full Lifecycle - 80%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Syniverse is NOT called during 80 and 100 primary Data Usage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80 and 100 primary Data Usage PRR file processing through mediation pipeline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80 and 100 primary Data Usage derivation rules applied correctly to PRR output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80 and 100 primary Data Usage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80 and 100 primary Data Usage 80% usage threshold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cancel reversal of 80 and 100 primary Data Usage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NBOP Portal reflects 80 and 100 primary Data Usage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UI Verify: Validate Change Rateplan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Kafka Unavailable During TMO 100% Notification Push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Duplicate notification — suppressed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Inactive subscriber — suppressed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80 and 100 primary Data Usage handles invalid malformed PRR records gracefully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80 and 100 primary Data Usage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80 and 100 primary Data Usage does NOT send duplicate notifications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80 and 100 primary Data Usage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80 and 100 primary Data Usage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80 and 100 primary Data Usage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80 and 100 primary Data Usage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80 and 100 primary Data Usage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Phone - Rapid Sequential Events (80% then 100% within seconds)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Account with Multiple Lines - Only One Line Hits 80%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W-027: Edge Case — TMO Phone - Change Rate Plan (CR)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MWTGPROV-4246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MWTGPROV-4259, MWTGPROV-4278</w:t>
      </w:r>
    </w:p>
    <w:p>
      <w:pPr>
        <w:pStyle w:val="ListBullet"/>
      </w:pPr>
      <w:r>
        <w:t>Chalk: MWTGPROV-4246 section (10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MWTGPROV-4259 — CR [NSLNM, INTG]: New MVNO - Plan Upgrade Failure at Network Level Causes UI Mis</w:t>
      </w:r>
    </w:p>
    <w:p>
      <w:pPr>
        <w:pStyle w:val="ListBullet"/>
      </w:pPr>
      <w:r>
        <w:t>MWTGPROV-4278 — [INTG]: New MVNO - Prevent Stuck Watch Transactions When Primary Line is Deactiv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