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ITMBO, INTG] - New MVNO - Enhance Additional Error Codes / Message mapping for new MNO - Part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MVNO, PI-53,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10:25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ITMBO, INTG] - New MVNO - Enhance Additional Error Codes / Message mapping for new MNO - Part 1 feature for TMO MVNO provisioning. [NSLNM, ITMBO, INTG] - New MVNO - Enhance Additional Error Codes / Message mapping for new MNO - Part 1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</w:t>
      </w:r>
    </w:p>
    <w:p>
      <w:pPr>
        <w:pStyle w:val="Heading1"/>
      </w:pPr>
      <w:r>
        <w:t>3. Scope &amp; Business Rules</w:t>
      </w:r>
    </w:p>
    <w:p>
      <w:r>
        <w:t>[NSLNM, ITMBO, INTG] - New MVNO - Enhance Additional Error Codes / Message mapping for new MNO - Part 1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carrier‑specific codes.</w:t>
        <w:br/>
        <w:t>The error response still includes the original carrier error code and context (operation and sync/async) for traceability.</w:t>
        <w:br/>
        <w:t>Carrier‑to‑NSL mappings are configurable outside the codebase, so they can be changed without redeploying services.</w:t>
        <w:br/>
        <w:t>If an error isn’t mapped, NSL returns a defined default NSL error code to keep upstream behavior consistent.</w:t>
        <w:br/>
        <w:t>Errors are organized by operation/SLA (activation, deactivation, etc).   Port‑ins will continue to use the industry‑standard port‑i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The error response structure for listed APIs matches the standardized error mapping design updated over design from PI 52.</w:t>
        <w:br/>
        <w:br/>
        <w:t xml:space="preserve"> * Additional objects are successfully returned in the response body for all identified error codes.</w:t>
        <w:br/>
        <w:br/>
        <w:t xml:space="preserve"> * The update remains backward compatible; existing mandatory fields are preserved without modification.</w:t>
        <w:br/>
        <w:br/>
        <w:t xml:space="preserve"> * The changes are verified on E2E scenarios involving AOS, SM360 and MOBIT flows. </w:t>
        <w:br/>
        <w:br/>
        <w:br/>
        <w:br/>
        <w:t xml:space="preserve"> </w:t>
        <w:br/>
        <w:br/>
        <w:t>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109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P2=16  </w:t>
      </w:r>
      <w:r>
        <w:t xml:space="preserve">P3=9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This feature is to ensure consistency across the system and support additional error mapping that are needed to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Update of the developer portal API documentation to reflect the schema changes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Ensure that existing consumers of these APIs do not break due to the addition of these new, non-breaking objects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New MVNO - Enhance Additional Error completes successfully with valid inputs via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complete audit trail for new mvno - enhance additional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update-call-control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NSL DB state is consistent after successful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APOLLO_NE is notified updated during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KAFKA BI is notified updated during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Century Report logs all New MVNO - Enhance Additional Error backend calls correc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cancel reversal of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New MVNO - Enhance Additional Error fails with ERR731 validation error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Default behavior for unmapped errors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- Negative: Verify handling of unrecognized invalid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_UAT_PROGRESSION_53.2:Reset Feature_Transaction Failure Log Report, the Error Code column is showing 500 instea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_UAT_PROGRESSION_53.2: TMO_Error Codes_ In error code message text error message is seen instead of description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 xml:space="preserve">Validate As NSL, it should update the error response for upstream systems to include the additional object to match the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New MVNO - Enhance Additional Error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New MVNO - Enhance Additional Error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New MVNO - Enhance Additional Error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Verify New MVNO - Enhance Additional Error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New MVNO - Enhance Additional Error rejects duplicate request for same MDN withi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New MVNO - Enhance Additional Error handles delayed async callback arriving afte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based regression to confirm error codes are the same as previous iterations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MWTGPROV-4257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4 subtasks scanned</w:t>
      </w:r>
    </w:p>
    <w:p>
      <w:pPr>
        <w:pStyle w:val="ListBullet"/>
      </w:pPr>
      <w:r>
        <w:t>Jira Links: MWTGPROV-4258</w:t>
      </w:r>
    </w:p>
    <w:p>
      <w:pPr>
        <w:pStyle w:val="ListBullet"/>
      </w:pPr>
      <w:r>
        <w:t>Chalk: MWTGPROV-4257 section (13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MWTGPROV-4258 — [NSLNM, ITMBO, INTG] - New MVNO - Enhance Additional Error Codes / Message mappi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