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INTG] - New MVNO - Enhance Additional Error Codes / Message mapping for new MNO - Part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Ready to Start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2026-04-13 22:37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INTG] - New MVNO - Enhance Additional Error Codes / Message mapping for new MNO - Part 2 feature for TMO MVNO provisioning. [NSLNM, ITMBO, INTG] - New MVNO - Enhance Additional Error Codes / Message mapping for new MNO - Part 2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INTG] - New MVNO - Enhance Additional Error Codes / Message mapping for new MNO - Part 2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error response structure for listed APIs matches the standardized error mapping design updated over design from PI 52.</w:t>
        <w:br/>
        <w:br/>
        <w:t xml:space="preserve"> * Additional objects are successfully returned in the response body for all identified error codes.</w:t>
        <w:br/>
        <w:br/>
        <w:t xml:space="preserve"> * The update remains backward compatible; existing mandatory fields are preserved without modification.</w:t>
        <w:br/>
        <w:br/>
        <w:t xml:space="preserve"> * The changes are verified on E2E scenarios involving AOS, SM360 and MOBIT flows. </w:t>
        <w:br/>
        <w:br/>
        <w:br/>
        <w:br/>
        <w:t xml:space="preserve"> </w:t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P2=12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TMO scenarios.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Payload integrity across all supported APIs in both sync and async flows.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Configuration-management tests to ensure mappings can change without redeploys.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groups to confirm based upon mapping file.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wifi-address-inquiry.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New MVNO - Enhance Additional Error completes successfully with valid inputs via.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retrieve call treatment.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update-portin.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update-call-treatment.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DB state is consistent after successful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cancel reversal of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Default behavior for unmapped errors.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Verify handling of unrecognized invalid codes.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New MVNO - Enhance Additional Error rejected when line is not in Activ.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New MVNO - Enhance Additional Error rejected for MDN with pending Port.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New MVNO - Enhance Additional Error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New MVNO - Enhance Additional Error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New MVNO - Enhance Additional Error rejects duplicate request for same MDN withi.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New MVNO - Enhance Additional Error handles delayed async callback arriving afte.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New MVNO - Enhance Additional Error handles out-of-order async callbacks.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New MVNO - Enhance Additional Error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MWTGPROV-4258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MWTGPROV-4257</w:t>
      </w:r>
    </w:p>
    <w:p>
      <w:pPr>
        <w:pStyle w:val="ListBullet"/>
      </w:pPr>
      <w:r>
        <w:t>Chalk: MWTGPROV-4258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MWTGPROV-4257 — [NSLNM, ITMBO, INTG] - New MVNO - Enhance Additional Error Codes / Message mappi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