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2026-05-04 11:10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192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P2=16  </w:t>
      </w:r>
      <w:r>
        <w:t xml:space="preserve">P3=19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to swap Transaction Type - EM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NSL accepts pSIM-to-pSIM (SM)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Audit-History Invariant: Verify complete audit trail for Swap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TMO in the MDN selection list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successful swap operation updates all upstream systems MBO Connection Manager Syniverse with correct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swap when contextId is 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 operation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both TMO both active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MUNLP TUNLP CMUNLP CTUNLP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Service Grouping Swap MDN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Swap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APOLLO_NE is notified updated during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Century Report logs all Swap MDN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NBOP MIG tables reflect correct state after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TMO Genesis portal reflects Swap MDN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PROGRESSION - 52.x - TMO-Swap MDNEM or AM- NSL is not trigged download order call to TMO with New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 xml:space="preserve">Validate PROGRESSION - 52.2 - TMO - SWAP MDN EM or AM - Transaction Name is showing as ChangeESIM instead of Change SIM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cancel reversal of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end-to-end swap flow from UI through NSL to Apollo NE and back with all system updates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Swap MDN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swap operation fails with HTTP 400 when attempting to swap MDNs from different network providers TMO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swap operation is rejected when account has only one active phone line on TMO network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InProgress Success Failed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Swap MDN fails with ERR106 SWAP MDN FAILED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Invalid ICCID format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Swap MDN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 xml:space="preserve">Validate Problem Description - SWAP MDN AM - NSL is sending oldICCID parameter twice to TMO in Change SIM call rollback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5. Verify whether Async Error Callback to MBO is getting QUEUED with Service URL Not Found error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Actual - SWAP MDN EM Rollback Failure - NSL is sending incorrect IMEI and device info Make model OS to External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4. To make Rollback Failure First Deactivate MDN2 in TMO then execute SWAPM MDN EM or AM then Deactivate MDN1 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Swap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Swap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Swap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Regression: Verify Line Inquiry and Service Grouping unaffected by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"Devices supported must cover Phones, Tablets"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