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Feature Objective &amp; Test Summary</w:t>
      </w:r>
    </w:p>
    <w:p/>
    <w:p>
      <w:pPr>
        <w:pStyle w:val="Heading1"/>
      </w:pPr>
      <w:r>
        <w:t>1. Feature Overview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Feature ID</w:t>
            </w:r>
          </w:p>
        </w:tc>
        <w:tc>
          <w:tcPr>
            <w:tcW w:type="dxa" w:w="4320"/>
          </w:tcPr>
          <w:p>
            <w:r>
              <w:t>MWTGPROV-4006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Title</w:t>
            </w:r>
          </w:p>
        </w:tc>
        <w:tc>
          <w:tcPr>
            <w:tcW w:type="dxa" w:w="4320"/>
          </w:tcPr>
          <w:p>
            <w:r>
              <w:t>[NBOP, INTG]: New MVNO - NBOP to hide the page (Port-in status) for TMO only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PI</w:t>
            </w:r>
          </w:p>
        </w:tc>
        <w:tc>
          <w:tcPr>
            <w:tcW w:type="dxa" w:w="4320"/>
          </w:tcPr>
          <w:p>
            <w:r>
              <w:t>PI-54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Status</w:t>
            </w:r>
          </w:p>
        </w:tc>
        <w:tc>
          <w:tcPr>
            <w:tcW w:type="dxa" w:w="4320"/>
          </w:tcPr>
          <w:p>
            <w:r>
              <w:t>Dev Complete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Priority</w:t>
            </w:r>
          </w:p>
        </w:tc>
        <w:tc>
          <w:tcPr>
            <w:tcW w:type="dxa" w:w="4320"/>
          </w:tcPr>
          <w:p>
            <w:r>
              <w:t>Critical/High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Assignee</w:t>
            </w:r>
          </w:p>
        </w:tc>
        <w:tc>
          <w:tcPr>
            <w:tcW w:type="dxa" w:w="4320"/>
          </w:tcPr>
          <w:p>
            <w:r>
              <w:t>Yerra, Bijay [X]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Channel</w:t>
            </w:r>
          </w:p>
        </w:tc>
        <w:tc>
          <w:tcPr>
            <w:tcW w:type="dxa" w:w="4320"/>
          </w:tcPr>
          <w:p>
            <w:r>
              <w:t>NBOP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Labels</w:t>
            </w:r>
          </w:p>
        </w:tc>
        <w:tc>
          <w:tcPr>
            <w:tcW w:type="dxa" w:w="4320"/>
          </w:tcPr>
          <w:p>
            <w:r>
              <w:t>CHPROJECT-18431, PI-54, TMO_MVP+, bpo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Generated</w:t>
            </w:r>
          </w:p>
        </w:tc>
        <w:tc>
          <w:tcPr>
            <w:tcW w:type="dxa" w:w="4320"/>
          </w:tcPr>
          <w:p>
            <w:r>
              <w:t>2026-05-12 17:54</w:t>
            </w:r>
          </w:p>
        </w:tc>
      </w:tr>
    </w:tbl>
    <w:p>
      <w:pPr>
        <w:pStyle w:val="Heading1"/>
      </w:pPr>
      <w:r>
        <w:t>2. Objective</w:t>
      </w:r>
    </w:p>
    <w:p>
      <w:r>
        <w:t>Validate the [NBOP, INTG]: New MVNO - NBOP to hide the page (Port-in status) for TMO only feature for TMO MVNO provisioning. [NBOP, INTG]: New MVNO - NBOP to hide the page (Port-in status) for TMO only</w:t>
        <w:br/>
        <w:t>Port-in Status removal in NBOP</w:t>
        <w:br/>
        <w:t>TMO does not have the ability to use Syniverse to check the port in status therefore that option needs to be removed from the NBOP UI</w:t>
        <w:br/>
      </w:r>
    </w:p>
    <w:p>
      <w:pPr>
        <w:pStyle w:val="Heading1"/>
      </w:pPr>
      <w:r>
        <w:t>3. Scope &amp; Business Rules</w:t>
      </w:r>
    </w:p>
    <w:p>
      <w:r>
        <w:t>[NBOP, INTG]: New MVNO - NBOP to hide the page (Port-in status) for TMO only</w:t>
        <w:br/>
        <w:t>Port-in Status removal in NBOP</w:t>
        <w:br/>
        <w:t>TMO does not have the ability to use Syniverse to check the port in status therefore that option needs to be removed from the NBOP UI</w:t>
        <w:br/>
      </w:r>
    </w:p>
    <w:p>
      <w:pPr>
        <w:pStyle w:val="Heading1"/>
      </w:pPr>
      <w:r>
        <w:t>4. Acceptance Criteria</w:t>
      </w:r>
    </w:p>
    <w:p>
      <w:pPr>
        <w:pStyle w:val="ListNumber"/>
      </w:pPr>
      <w:r>
        <w:t>1. {panel:title=Functional Requirements}</w:t>
        <w:br/>
        <w:br/>
        <w:t>*NBOP*</w:t>
        <w:br/>
        <w:br/>
        <w:t xml:space="preserve"> * NBOP to hide the Port-in status page {*}for TMO only{*}, as there is no TMO api available for this.</w:t>
        <w:br/>
        <w:br/>
        <w:br/>
        <w:br/>
        <w:t>{panel}</w:t>
      </w:r>
    </w:p>
    <w:p>
      <w:pPr>
        <w:pStyle w:val="Heading1"/>
      </w:pPr>
      <w:r>
        <w:t>5. Test Coverage Summary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Total Test Cases</w:t>
            </w:r>
          </w:p>
        </w:tc>
        <w:tc>
          <w:tcPr>
            <w:tcW w:type="dxa" w:w="4320"/>
          </w:tcPr>
          <w:p>
            <w:r>
              <w:t>5</w:t>
            </w:r>
          </w:p>
        </w:tc>
      </w:tr>
      <w:tr>
        <w:tc>
          <w:tcPr>
            <w:tcW w:type="dxa" w:w="4320"/>
          </w:tcPr>
          <w:p>
            <w:r>
              <w:t>Total Test Steps</w:t>
            </w:r>
          </w:p>
        </w:tc>
        <w:tc>
          <w:tcPr>
            <w:tcW w:type="dxa" w:w="4320"/>
          </w:tcPr>
          <w:p>
            <w:r>
              <w:t>25</w:t>
            </w:r>
          </w:p>
        </w:tc>
      </w:tr>
      <w:tr>
        <w:tc>
          <w:tcPr>
            <w:tcW w:type="dxa" w:w="4320"/>
          </w:tcPr>
          <w:p>
            <w:r>
              <w:t>Happy Path Scenarios</w:t>
            </w:r>
          </w:p>
        </w:tc>
        <w:tc>
          <w:tcPr>
            <w:tcW w:type="dxa" w:w="4320"/>
          </w:tcPr>
          <w:p>
            <w:r>
              <w:t>3</w:t>
            </w:r>
          </w:p>
        </w:tc>
      </w:tr>
      <w:tr>
        <w:tc>
          <w:tcPr>
            <w:tcW w:type="dxa" w:w="4320"/>
          </w:tcPr>
          <w:p>
            <w:r>
              <w:t>Regression Scenarios</w:t>
            </w:r>
          </w:p>
        </w:tc>
        <w:tc>
          <w:tcPr>
            <w:tcW w:type="dxa" w:w="4320"/>
          </w:tcPr>
          <w:p>
            <w:r>
              <w:t>1</w:t>
            </w:r>
          </w:p>
        </w:tc>
      </w:tr>
      <w:tr>
        <w:tc>
          <w:tcPr>
            <w:tcW w:type="dxa" w:w="4320"/>
          </w:tcPr>
          <w:p>
            <w:r>
              <w:t>Negative Scenarios</w:t>
            </w:r>
          </w:p>
        </w:tc>
        <w:tc>
          <w:tcPr>
            <w:tcW w:type="dxa" w:w="4320"/>
          </w:tcPr>
          <w:p>
            <w:r>
              <w:t>1</w:t>
            </w:r>
          </w:p>
        </w:tc>
      </w:tr>
    </w:tbl>
    <w:p/>
    <w:p>
      <w:r>
        <w:rPr>
          <w:b/>
        </w:rPr>
        <w:t xml:space="preserve">Priority Distribution: </w:t>
      </w:r>
      <w:r>
        <w:t xml:space="preserve">P3=5  </w:t>
      </w:r>
    </w:p>
    <w:p>
      <w:pPr>
        <w:pStyle w:val="Heading1"/>
      </w:pPr>
      <w:r>
        <w:t>6. Test Scenarios</w:t>
      </w:r>
    </w:p>
    <w:p>
      <w:pPr>
        <w:pStyle w:val="Heading2"/>
      </w:pPr>
      <w:r>
        <w:t>Happy Path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TC#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Scenario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Priority</w:t>
            </w:r>
          </w:p>
        </w:tc>
      </w:tr>
      <w:tr>
        <w:tc>
          <w:tcPr>
            <w:tcW w:type="dxa" w:w="2880"/>
          </w:tcPr>
          <w:p>
            <w:r>
              <w:t>TC01</w:t>
            </w:r>
          </w:p>
        </w:tc>
        <w:tc>
          <w:tcPr>
            <w:tcW w:type="dxa" w:w="2880"/>
          </w:tcPr>
          <w:p>
            <w:r>
              <w:t>NBOP_Initiate a TMO PortIn activation that doesn't succeed (bad O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TC04</w:t>
            </w:r>
          </w:p>
        </w:tc>
        <w:tc>
          <w:tcPr>
            <w:tcW w:type="dxa" w:w="2880"/>
          </w:tcPr>
          <w:p>
            <w:r>
              <w:t>NBOP_All other information remains visible for TMO subscribers on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TC05</w:t>
            </w:r>
          </w:p>
        </w:tc>
        <w:tc>
          <w:tcPr>
            <w:tcW w:type="dxa" w:w="2880"/>
          </w:tcPr>
          <w:p>
            <w:r>
              <w:t>NBOP_There are no changes for VZW subscribers.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</w:tbl>
    <w:p>
      <w:pPr>
        <w:pStyle w:val="Heading2"/>
      </w:pPr>
      <w:r>
        <w:t>Regression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TC#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Scenario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Priority</w:t>
            </w:r>
          </w:p>
        </w:tc>
      </w:tr>
      <w:tr>
        <w:tc>
          <w:tcPr>
            <w:tcW w:type="dxa" w:w="2880"/>
          </w:tcPr>
          <w:p>
            <w:r>
              <w:t>TC02</w:t>
            </w:r>
          </w:p>
        </w:tc>
        <w:tc>
          <w:tcPr>
            <w:tcW w:type="dxa" w:w="2880"/>
          </w:tcPr>
          <w:p>
            <w:r>
              <w:t>NBOP_Initiate a VZW PortIn activation that doesn't succeed (bad O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</w:tbl>
    <w:p>
      <w:pPr>
        <w:pStyle w:val="Heading2"/>
      </w:pPr>
      <w:r>
        <w:t>Negative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TC#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Scenario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Priority</w:t>
            </w:r>
          </w:p>
        </w:tc>
      </w:tr>
      <w:tr>
        <w:tc>
          <w:tcPr>
            <w:tcW w:type="dxa" w:w="2880"/>
          </w:tcPr>
          <w:p>
            <w:r>
              <w:t>TC03</w:t>
            </w:r>
          </w:p>
        </w:tc>
        <w:tc>
          <w:tcPr>
            <w:tcW w:type="dxa" w:w="2880"/>
          </w:tcPr>
          <w:p>
            <w:r>
              <w:t>NBOP_Port Status (Syniverse) is removed from History Details scre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</w:tbl>
    <w:p>
      <w:pPr>
        <w:pStyle w:val="Heading1"/>
      </w:pPr>
      <w:r>
        <w:t>7. Data Sources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