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New IMEI is not getting updated on Genesis portal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14:39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New IMEI is not getting updated on Genesis portal feature for TMO MVNO provisioning. PI 46 Testing</w:t>
        <w:br/>
        <w:t>The Pi-46 release targets activation only, so all integration and validation efforts should center on ensuring smooth line activation without complications for SMB users. This involves validating systems, processes, and flows connecting T-Mobile, Spectrum Mobile interfaces, and business requirements.</w:t>
        <w:br/>
        <w:t>Charter will connect to TMO's PIT Environment for the PI-46 testing. PIT Env has limitations, device experience testing is not possible. All the testing against PIT Env will be with AP</w:t>
      </w:r>
    </w:p>
    <w:p>
      <w:pPr>
        <w:pStyle w:val="Heading1"/>
      </w:pPr>
      <w:r>
        <w:t>3. Scope &amp; Business Rules</w:t>
      </w:r>
    </w:p>
    <w:p>
      <w:r>
        <w:t>PI 46 Testing</w:t>
        <w:br/>
        <w:t>The Pi-46 release targets activation only, so all integration and validation efforts should center on ensuring smooth line activation without complications for SMB users. This involves validating systems, processes, and flows connecting T-Mobile, Spectrum Mobile interfaces, and business requirements.</w:t>
        <w:br/>
        <w:t>Charter will connect to TMO's PIT Environment for the PI-46 testing. PIT Env has limitations, device experience testing is not possible. All the testing against PIT Env will be with APIs, not involving the real devices.</w:t>
        <w:br/>
        <w:t>Pre-requisite:</w:t>
        <w:br/>
        <w:t>NSL to support the channels: IT-MBO, NBOP</w:t>
        <w:br/>
        <w:t>Call back urls (To be updated)</w:t>
        <w:br/>
        <w:t>Test Data:</w:t>
        <w:br/>
        <w:t>Need to use IMEIs and ICCIDs (pSIM/eSIM) given by TMO for PIT environment</w:t>
        <w:br/>
        <w:t>NSL to use the Actual Valid Plan in UAT (Demo plan was used for API validation in Dev).</w:t>
        <w:br/>
        <w:t>In scope :</w:t>
        <w:br/>
        <w:t>Native pSIM/eSIM Activation - Phones</w:t>
        <w:br/>
        <w:t>Native Activation - Tablet</w:t>
        <w:br/>
        <w:t>Wearable Activation (Companion/Stand Alone)</w:t>
        <w:br/>
        <w:t>Network Only Activation</w:t>
        <w:br/>
        <w:t>Out of Scope:</w:t>
        <w:br/>
        <w:t>Port-In/Port out</w:t>
        <w:br/>
        <w:t>Deactivation</w:t>
        <w:br/>
        <w:t>HMNO/CBRS Activa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CR is to address - MWTGTEST-11422</w:t>
        <w:br/>
        <w:br/>
        <w:br/>
        <w:br/>
        <w:t xml:space="preserve">*Problem Statement:* During the Change Wearable *(CW) flow* with a new device, the updated IMEI is not being reflected in the Genesis portal, leading to data inconsistency between systems. </w:t>
        <w:br/>
        <w:br/>
        <w:br/>
        <w:br/>
        <w:t>The link to the defect is attached above.</w:t>
        <w:br/>
        <w:br/>
        <w:br/>
        <w:br/>
        <w:t xml:space="preserve"> </w:t>
        <w:br/>
        <w:br/>
        <w:br/>
        <w:br/>
        <w:t>*Acceptance criteria:*</w:t>
        <w:br/>
        <w:br/>
        <w:t xml:space="preserve"> * The updated IMEI is successfully reflected in Genesis portal  </w:t>
        <w:br/>
        <w:br/>
        <w:t xml:space="preserve"> * System behavior is consistent with NBOP flow for IMEI updates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P3=131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 - [NSLNM, INTG]: New MVNO - New IMEI is not ...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CR - [NSLNM, INTG]: New MVNO - New IMEI is not ...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CR - [NSLNM, INTG]: New MVNO - New IMEI is not ...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CR - [NSLNM, INTG]: New MVNO - New IMEI is not 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request_with_all_valid_field_values_succeeds_(activated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request_accepts_accountType_"COMMERCIAL"_and_responds_normally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/nsl/provisioning/mno/v1/activate-subscriber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activation_succeeds_for_a_valid_eSIM_request_with_correct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activation_succeeds_when_no_MDN_is_provided_and_a_next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response_returns_success_with_proper_status_code_and_expected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subsequent_API_returns_correct_wholesaleplan_based_on_retail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concurrent_phone_and_watch_activation_requests_are_sequenced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Simultaneous_concurrent_activation_requests_if_it_processes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if_2_eSIMs_with_same_device_is_getting_activated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if_2_SIMs_combination_(_pSIM_and_eSIM) _is_getting_activated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BI_Kakfa_updates_are_skipped_for_NO_lines_across_all_impacted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API_activates_phones,_tablets,_and_wearables_with_valid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wearables,_verify_primary_MDN_is_active_before_activation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API_accepts_wholesale_planCode_for_wearables_and_regular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deviceId_containing_IMEI_and_device_mode_of_"5G"_and_"4G"_is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valid_billing_cycle_reset_day_and_transaction_timestamp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channel_"NBOP"_accepted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error_response_when_primary_MDN_is_inactive_but_wearable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failure_if_planCode_for_wearables_is_not_the_wholesale_plan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error_for_missing_or_invalid_deviceId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rejection_of_invalid_IMEI_formats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failures_on_incorrect_or_missing_transactionType_or_channel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error_when_billing_cycle_reset_day_or_zipCodes_are_out_of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failure_if_mandatory_agentDetails_fields_are_missing_or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failure_for_missing_mandatory_fields:_lineId,_planCode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boundary_values_for_billCycleResetDay_(e.g.,_"01"_and_"28")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multiple_deviceIds_in_subOrder_handled_correctly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processing_of_unusual_ZIP_codes_or_agentDetails_address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handling_unexpected_or_maximum_length_strings_in_emailId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timestamps_on_the_edge_cases_(earliest_and_future_times)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wearable_activation_with_minimal_but_valid_MDN_and_planCode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TC83</w:t>
            </w:r>
          </w:p>
        </w:tc>
        <w:tc>
          <w:tcPr>
            <w:tcW w:type="dxa" w:w="2880"/>
          </w:tcPr>
          <w:p>
            <w:r>
              <w:t>multiple_subOrders_and_bulk_activation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TC84</w:t>
            </w:r>
          </w:p>
        </w:tc>
        <w:tc>
          <w:tcPr>
            <w:tcW w:type="dxa" w:w="2880"/>
          </w:tcPr>
          <w:p>
            <w:r>
              <w:t>successful_activation_with_valid_IMEI,_MDN,_ICCID,_planCode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TC85</w:t>
            </w:r>
          </w:p>
        </w:tc>
        <w:tc>
          <w:tcPr>
            <w:tcW w:type="dxa" w:w="2880"/>
          </w:tcPr>
          <w:p>
            <w:r>
              <w:t>feature_object_processed_correctly_with_actions_ADD_(_Not_in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TC86</w:t>
            </w:r>
          </w:p>
        </w:tc>
        <w:tc>
          <w:tcPr>
            <w:tcW w:type="dxa" w:w="2880"/>
          </w:tcPr>
          <w:p>
            <w:r>
              <w:t>"featureCode":_"NC_DODR_B"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TC87</w:t>
            </w:r>
          </w:p>
        </w:tc>
        <w:tc>
          <w:tcPr>
            <w:tcW w:type="dxa" w:w="2880"/>
          </w:tcPr>
          <w:p>
            <w:r>
              <w:t>"action":_"ADD/REMOVE/UPDATE/RETAIN/REFILL"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TC88</w:t>
            </w:r>
          </w:p>
        </w:tc>
        <w:tc>
          <w:tcPr>
            <w:tcW w:type="dxa" w:w="2880"/>
          </w:tcPr>
          <w:p>
            <w:r>
              <w:t>subscription_with_autoRenew_enabled_and_proper_renewalInfo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TC89</w:t>
            </w:r>
          </w:p>
        </w:tc>
        <w:tc>
          <w:tcPr>
            <w:tcW w:type="dxa" w:w="2880"/>
          </w:tcPr>
          <w:p>
            <w:r>
              <w:t>different_feature_usage_limits_and_thresholds_accepted_within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TC90</w:t>
            </w:r>
          </w:p>
        </w:tc>
        <w:tc>
          <w:tcPr>
            <w:tcW w:type="dxa" w:w="2880"/>
          </w:tcPr>
          <w:p>
            <w:r>
              <w:t>subscriberGroup_cd_is_not_populated_for_TMO_plans_and_it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TC91</w:t>
            </w:r>
          </w:p>
        </w:tc>
        <w:tc>
          <w:tcPr>
            <w:tcW w:type="dxa" w:w="2880"/>
          </w:tcPr>
          <w:p>
            <w:r>
              <w:t>billCycleResetDay_within_allowed_range_(e.g.,_1-28)_and_if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TC92</w:t>
            </w:r>
          </w:p>
        </w:tc>
        <w:tc>
          <w:tcPr>
            <w:tcW w:type="dxa" w:w="2880"/>
          </w:tcPr>
          <w:p>
            <w:r>
              <w:t>activation_request_with_non-auto_activation_flag_(false)_and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TC93</w:t>
            </w:r>
          </w:p>
        </w:tc>
        <w:tc>
          <w:tcPr>
            <w:tcW w:type="dxa" w:w="2880"/>
          </w:tcPr>
          <w:p>
            <w:r>
              <w:t>new_attribute_WPS,_planCode _are_derived_based_from_the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TC94</w:t>
            </w:r>
          </w:p>
        </w:tc>
        <w:tc>
          <w:tcPr>
            <w:tcW w:type="dxa" w:w="2880"/>
          </w:tcPr>
          <w:p>
            <w:r>
              <w:t>if_renewalDay_parameter_sent_to_NE_is_from_billCycleResetDay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TC95</w:t>
            </w:r>
          </w:p>
        </w:tc>
        <w:tc>
          <w:tcPr>
            <w:tcW w:type="dxa" w:w="2880"/>
          </w:tcPr>
          <w:p>
            <w:r>
              <w:t>if_the_feature_codes_present_in_charter_wholesale_Plan_Matrix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TC96</w:t>
            </w:r>
          </w:p>
        </w:tc>
        <w:tc>
          <w:tcPr>
            <w:tcW w:type="dxa" w:w="2880"/>
          </w:tcPr>
          <w:p>
            <w:r>
              <w:t>plan_rules_are_validated_using_rules_column_given_in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TC97</w:t>
            </w:r>
          </w:p>
        </w:tc>
        <w:tc>
          <w:tcPr>
            <w:tcW w:type="dxa" w:w="2880"/>
          </w:tcPr>
          <w:p>
            <w:r>
              <w:t>WIFICalling_Enablement_(_where_only_one_feature_from_the_list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TC98</w:t>
            </w:r>
          </w:p>
        </w:tc>
        <w:tc>
          <w:tcPr>
            <w:tcW w:type="dxa" w:w="2880"/>
          </w:tcPr>
          <w:p>
            <w:r>
              <w:t>the_threshold_on_bucket_size_is_sent_as_per_the_feature_value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TC99</w:t>
            </w:r>
          </w:p>
        </w:tc>
        <w:tc>
          <w:tcPr>
            <w:tcW w:type="dxa" w:w="2880"/>
          </w:tcPr>
          <w:p>
            <w:r>
              <w:t>"thresholdType":_"Tier4"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TC100</w:t>
            </w:r>
          </w:p>
        </w:tc>
        <w:tc>
          <w:tcPr>
            <w:tcW w:type="dxa" w:w="2880"/>
          </w:tcPr>
          <w:p>
            <w:r>
              <w:t>"thresholdValue":_"1024"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TC101</w:t>
            </w:r>
          </w:p>
        </w:tc>
        <w:tc>
          <w:tcPr>
            <w:tcW w:type="dxa" w:w="2880"/>
          </w:tcPr>
          <w:p>
            <w:r>
              <w:t>"thresholdType":_"Tier1"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TC102</w:t>
            </w:r>
          </w:p>
        </w:tc>
        <w:tc>
          <w:tcPr>
            <w:tcW w:type="dxa" w:w="2880"/>
          </w:tcPr>
          <w:p>
            <w:r>
              <w:t>"thresholdType":_"Tier2"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TC103</w:t>
            </w:r>
          </w:p>
        </w:tc>
        <w:tc>
          <w:tcPr>
            <w:tcW w:type="dxa" w:w="2880"/>
          </w:tcPr>
          <w:p>
            <w:r>
              <w:t>11._Validate_if_WPS_code_is_sent_from_NE_to_TMO_as_below_based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TC104</w:t>
            </w:r>
          </w:p>
        </w:tc>
        <w:tc>
          <w:tcPr>
            <w:tcW w:type="dxa" w:w="2880"/>
          </w:tcPr>
          <w:p>
            <w:r>
              <w:t>50001482_-_Regular_Activation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TC105</w:t>
            </w:r>
          </w:p>
        </w:tc>
        <w:tc>
          <w:tcPr>
            <w:tcW w:type="dxa" w:w="2880"/>
          </w:tcPr>
          <w:p>
            <w:r>
              <w:t>50001484_-_Featured_Phone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TC106</w:t>
            </w:r>
          </w:p>
        </w:tc>
        <w:tc>
          <w:tcPr>
            <w:tcW w:type="dxa" w:w="2880"/>
          </w:tcPr>
          <w:p>
            <w:r>
              <w:t>Wearable_:_WPS:_50001480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TC107</w:t>
            </w:r>
          </w:p>
        </w:tc>
        <w:tc>
          <w:tcPr>
            <w:tcW w:type="dxa" w:w="2880"/>
          </w:tcPr>
          <w:p>
            <w:r>
              <w:t>12._Verify_if_below_information_is_sent_in_header_from_NSL_to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TC108</w:t>
            </w:r>
          </w:p>
        </w:tc>
        <w:tc>
          <w:tcPr>
            <w:tcW w:type="dxa" w:w="2880"/>
          </w:tcPr>
          <w:p>
            <w:r>
              <w:t>dd_root_correlation_id_-_ root_transaction_id_generated_in_NSL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TC109</w:t>
            </w:r>
          </w:p>
        </w:tc>
        <w:tc>
          <w:tcPr>
            <w:tcW w:type="dxa" w:w="2880"/>
          </w:tcPr>
          <w:p>
            <w:r>
              <w:t>dd_correlation_id_-_Child_transaction_Id_generated_in_NSL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TC110</w:t>
            </w:r>
          </w:p>
        </w:tc>
        <w:tc>
          <w:tcPr>
            <w:tcW w:type="dxa" w:w="2880"/>
          </w:tcPr>
          <w:p>
            <w:r>
              <w:t>nslEnvID_-_NSL_identifier_unique_for_each_env._Eg:_ND,_NS,_NU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TC111</w:t>
            </w:r>
          </w:p>
        </w:tc>
        <w:tc>
          <w:tcPr>
            <w:tcW w:type="dxa" w:w="2880"/>
          </w:tcPr>
          <w:p>
            <w:r>
              <w:t>source_-_Defaulted_to_NSL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TC112</w:t>
            </w:r>
          </w:p>
        </w:tc>
        <w:tc>
          <w:tcPr>
            <w:tcW w:type="dxa" w:w="2880"/>
          </w:tcPr>
          <w:p>
            <w:r>
              <w:t>13.Verify_the_MNO_workflow_triggered_based_on_below_2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TC113</w:t>
            </w:r>
          </w:p>
        </w:tc>
        <w:tc>
          <w:tcPr>
            <w:tcW w:type="dxa" w:w="2880"/>
          </w:tcPr>
          <w:p>
            <w:r>
              <w:t>Workflow_Triggered_at_NE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TC114</w:t>
            </w:r>
          </w:p>
        </w:tc>
        <w:tc>
          <w:tcPr>
            <w:tcW w:type="dxa" w:w="2880"/>
          </w:tcPr>
          <w:p>
            <w:r>
              <w:t>failure_on_invalid_or_missing_IMEI_format_or_deviceId_array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TC115</w:t>
            </w:r>
          </w:p>
        </w:tc>
        <w:tc>
          <w:tcPr>
            <w:tcW w:type="dxa" w:w="2880"/>
          </w:tcPr>
          <w:p>
            <w:r>
              <w:t>for_residential_plans_,_wholesale_plan_wont_get_derived_when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TC130</w:t>
            </w:r>
          </w:p>
        </w:tc>
        <w:tc>
          <w:tcPr>
            <w:tcW w:type="dxa" w:w="2880"/>
          </w:tcPr>
          <w:p>
            <w:r>
              <w:t>This_CR_is_to_address_-_MWTGTEST-11422_Problem_Statement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TC131</w:t>
            </w:r>
          </w:p>
        </w:tc>
        <w:tc>
          <w:tcPr>
            <w:tcW w:type="dxa" w:w="2880"/>
          </w:tcPr>
          <w:p>
            <w:r>
              <w:t>NSL_to_ensure_that_during_the_change_wearable_flow,_after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Inbound_Request_Validation_(NSL):_Validate_NSL_scans_the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ERR01_-_object/parameter_is_empty/not_present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ERR07_-_Invalid_value/ENUM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ERR13_-_Parameter_is_of_incorrect_length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ERR25_-_Duplicate_check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Alternate_zipcode_Identification_(BAU)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that_NSL_picks_up_the_nearest_zipcode_and_resend_the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XXXX_-_No_MDN_available_for_submitted_NPA/NXX,_Zip_Code,_or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XXXX_-_Error_Reserving_MDN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XXXX_-_NO_NPA/NXX_FOUND_FOR_INPUT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that_NSL_performs_retry_for_2_attempts_and_fails_the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NSL_logs_the_Error_information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NSL_defaults_the_"make"_as_below_based_on_the_value_present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that_NE_retires_the_Async_Response_3_times_when_trying_to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MWTGPROV-3641-[NE,_NSLNM,_INTG]:_New_MVNO_-_Update_activation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error_is_thrown_if_deviceId_is_missing_or_wrongly_formatted_or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system_rejects_unsupported_accountType_and_simType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email_format_issues_(missing_@,_domain)_generate_errors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zipCode_or_phone_with_invalid_characters_or_size_get_rejected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blank/invalid_planCode,_deviceType,_or_channel_causes_error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dpfoResetDay_outside_range_(e.g.,_0,_32),_request_fails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error_when_mandatory_fields_(orderNumber,_lineId,_userId)_are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if_any_residental_plans_is_sent,_wholesale_plan_wont_get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if_same_activation_payload_is_repeated_twice,_the_additional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the_retry_logic_in_request_if_downstream_system_is_not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duplicate_line_id_in_a_new_activation_request_is_rejected_with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if_activation_fails_when_retail_plan_code_is_sent_other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activation_fails_with_error_ERR13_when_ICCID_length_is_not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activation_fails_with_error_ERR01_when_IMEI_is_missing_from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activation_request_fail_when_catalog_determinants_do_not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if_invalid_Device_details_is_sent_in_activation,_error_is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if_we_submit_requests_with_missing,_invalid,_or_extra_fields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if_unsupported_rate_plan_is_sent_for_activation_,_error_is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in_the _century_report_for_logs_created_for_activation_and_it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with_invalid_token_of_api_activation_payload_returns_failure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if_Submit_activation_requests_with_IMEIs_that_are_blacklisted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account_level_max_line_constraint_is_enforced_(At_TMO_1000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delayed_async_call_back_still_updates_NSL_status_correctly_and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ITMBO_Vs_NBOP_call_backs_are_routed_and_logged_correctly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by_submitting_repeated_activation_requests_using_the_same_SIM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Activation_during_PIT_environment_downtime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handling_of_multiple_deviceId_entries_in_subOrder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FROM_Network_only_Lines_(NO)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nsl/provisioning/mno/v1/whl-activate-subscriber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activation_with_BYOD_true/false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request_with_max_lineId,_userId,_orderNumber_values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TC116</w:t>
            </w:r>
          </w:p>
        </w:tc>
        <w:tc>
          <w:tcPr>
            <w:tcW w:type="dxa" w:w="2880"/>
          </w:tcPr>
          <w:p>
            <w:r>
              <w:t>Multiple_feature_usage_limit_thresholds_(Tier1,_Tier2,_etc.)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TC117</w:t>
            </w:r>
          </w:p>
        </w:tc>
        <w:tc>
          <w:tcPr>
            <w:tcW w:type="dxa" w:w="2880"/>
          </w:tcPr>
          <w:p>
            <w:r>
              <w:t>Handling_of_expiryDateTime_as_null_or_valid_future_timestamps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TC118</w:t>
            </w:r>
          </w:p>
        </w:tc>
        <w:tc>
          <w:tcPr>
            <w:tcW w:type="dxa" w:w="2880"/>
          </w:tcPr>
          <w:p>
            <w:r>
              <w:t>as_part_of_activation_flow_,_existing_transaction_flow_is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TC119</w:t>
            </w:r>
          </w:p>
        </w:tc>
        <w:tc>
          <w:tcPr>
            <w:tcW w:type="dxa" w:w="2880"/>
          </w:tcPr>
          <w:p>
            <w:r>
              <w:t>Syniverse_Register_Subscriber _(_This_is_expected_to_fail_as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TC120</w:t>
            </w:r>
          </w:p>
        </w:tc>
        <w:tc>
          <w:tcPr>
            <w:tcW w:type="dxa" w:w="2880"/>
          </w:tcPr>
          <w:p>
            <w:r>
              <w:t>1)_Validate_after_successfully_receiving_the_async-response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TC121</w:t>
            </w:r>
          </w:p>
        </w:tc>
        <w:tc>
          <w:tcPr>
            <w:tcW w:type="dxa" w:w="2880"/>
          </w:tcPr>
          <w:p>
            <w:r>
              <w:t>1)_Verify_all_residential_activation_is_happening_on_Verizon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TC122</w:t>
            </w:r>
          </w:p>
        </w:tc>
        <w:tc>
          <w:tcPr>
            <w:tcW w:type="dxa" w:w="2880"/>
          </w:tcPr>
          <w:p>
            <w:r>
              <w:t>MWTGPROV-3632-[NSLNM,_NENM,_SV,_INTG]_-_New_MVNO_-_Get_E-sim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TC123</w:t>
            </w:r>
          </w:p>
        </w:tc>
        <w:tc>
          <w:tcPr>
            <w:tcW w:type="dxa" w:w="2880"/>
          </w:tcPr>
          <w:p>
            <w:r>
              <w:t>nsl/provisioning/mno/nbo/v1/retrieve-activation-code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TC124</w:t>
            </w:r>
          </w:p>
        </w:tc>
        <w:tc>
          <w:tcPr>
            <w:tcW w:type="dxa" w:w="2880"/>
          </w:tcPr>
          <w:p>
            <w:r>
              <w:t>It_query_by_EID_to_retrieve_all_the_ICCIDs_associated_to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TC125</w:t>
            </w:r>
          </w:p>
        </w:tc>
        <w:tc>
          <w:tcPr>
            <w:tcW w:type="dxa" w:w="2880"/>
          </w:tcPr>
          <w:p>
            <w:r>
              <w:t>1)_Verify_if_either_valid_EID_or_ICCID_or_MDN_or _combination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TC126</w:t>
            </w:r>
          </w:p>
        </w:tc>
        <w:tc>
          <w:tcPr>
            <w:tcW w:type="dxa" w:w="2880"/>
          </w:tcPr>
          <w:p>
            <w:r>
              <w:t>2)_Verify_if_missing_or_invalid_format_identifiers_is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TC127</w:t>
            </w:r>
          </w:p>
        </w:tc>
        <w:tc>
          <w:tcPr>
            <w:tcW w:type="dxa" w:w="2880"/>
          </w:tcPr>
          <w:p>
            <w:r>
              <w:t>3)Verify_profiles_updates_are_present_in_NSL_and_logs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TC128</w:t>
            </w:r>
          </w:p>
        </w:tc>
        <w:tc>
          <w:tcPr>
            <w:tcW w:type="dxa" w:w="2880"/>
          </w:tcPr>
          <w:p>
            <w:r>
              <w:t>MWTGPROV-3677-[NENM,_INTG]:_New_MVNO_-_Implement_Passing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TC129</w:t>
            </w:r>
          </w:p>
        </w:tc>
        <w:tc>
          <w:tcPr>
            <w:tcW w:type="dxa" w:w="2880"/>
          </w:tcPr>
          <w:p>
            <w:r>
              <w:t>1)_Verify_that_all_transactions_that_are_sent_to_TMO_from_NE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MWTGTEST-11422 — (CR 54 - FT 53) INTG - UAT - PROGRESSION - 48.2 - TMO - Change Wearable (CW) - N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17: Placeholder reference detected: "the value"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