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 , INTG]: New MVNO - Line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14:41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 , INTG]: New MVNO - Line Inquiry (parity) feature for TMO MVNO provisioning. [NBOP , INTG]: New MVNO - Line Inquiry (parity)</w:t>
        <w:br/>
        <w:t>This API is used to inquire about a line, in order to verify its status, the IMEI, ICCID, Wholesale plan in TMO. NSL has exposed a REST API to receive the request from the front-end system and execute the process flow to fetch and return the line information from the network.</w:t>
        <w:br/>
        <w:t>NBOP Screens:</w:t>
        <w:br/>
        <w:t>NS: Endpoint: /nsl/provisioning/mno/tmo/v1/line/mdn/{mdn}/line-Inquiry</w:t>
        <w:br/>
        <w:t>Current View</w:t>
        <w:br/>
        <w:t>Proposed View</w:t>
        <w:br/>
        <w:t>Test Scenarios:</w:t>
        <w:br/>
        <w:t>Validate that the user is able to navigate thro</w:t>
      </w:r>
    </w:p>
    <w:p>
      <w:pPr>
        <w:pStyle w:val="Heading1"/>
      </w:pPr>
      <w:r>
        <w:t>3. Scope &amp; Business Rules</w:t>
      </w:r>
    </w:p>
    <w:p>
      <w:r>
        <w:t>[NBOP , INTG]: New MVNO - Line Inquiry (parity)</w:t>
        <w:br/>
        <w:t>This API is used to inquire about a line, in order to verify its status, the IMEI, ICCID, Wholesale plan in TMO. NSL has exposed a REST API to receive the request from the front-end system and execute the process flow to fetch and return the line information from the network.</w:t>
        <w:br/>
        <w:t>NBOP Screens:</w:t>
        <w:br/>
        <w:t>NS: Endpoint: /nsl/provisioning/mno/tmo/v1/line/mdn/{mdn}/line-Inquiry</w:t>
        <w:br/>
        <w:t>Current View</w:t>
        <w:br/>
        <w:t>Proposed View</w:t>
        <w:br/>
        <w:t>Test Scenarios:</w:t>
        <w:br/>
        <w:t>Validate that the user is able to navigate through the NBOP screen: MOBILE SERVICE MANAGEMENT &gt;&gt; NETWORK INQUIRY</w:t>
        <w:br/>
        <w:t>Validate that the user is able to enter 10 digit MDN in the input field</w:t>
        <w:br/>
        <w:t>Validate that NBOP sewnds the Line Inquiry call with the requestType in the http header based on the MNO selection</w:t>
        <w:br/>
        <w:t>MNO = TMO: requestType = TMO</w:t>
        <w:br/>
        <w:t>MNO = VZW: requestType VZW or BLANK</w:t>
        <w:br/>
        <w:t>Validate NSL sends the request to correct MNO (TMP/VZW) that based on requestType provided in the http header.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inquire about a line, in order to verify its status, the IMEI, ICCID, Wholesale plan in TMO. NSL has exposed a REST API to receive the request from the front-end system and execute the process flow to fetch and return the line information from the network.</w:t>
        <w:br/>
        <w:br/>
        <w:br/>
        <w:br/>
        <w:t xml:space="preserve"> </w:t>
        <w:br/>
        <w:br/>
        <w:br/>
        <w:br/>
        <w:t>*NSL*  Already delivered in PI 50</w:t>
        <w:br/>
        <w:br/>
        <w:br/>
        <w:br/>
        <w:t>*NBOP*</w:t>
        <w:br/>
        <w:br/>
        <w:t xml:space="preserve"> * Update the corresponding UI pages.</w:t>
        <w:br/>
        <w:br/>
        <w:br/>
        <w:br/>
        <w:t xml:space="preserve"> </w:t>
        <w:br/>
        <w:br/>
        <w:br/>
        <w:br/>
        <w:t>*Products impacted:* Phone, Tablet and Smartwatch</w:t>
        <w:br/>
        <w:br/>
        <w:br/>
        <w:br/>
        <w:t>Inquiry Limit: One line at a time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Line Inquiry (parity)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Line Inquiry (parity)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 Inquiry (parity)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Line Inquiry (parity)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Line Inquiry (parity) Smartwatch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Line Inquiry (parity)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information_is_entered,_retrieve_the_lin_when_a_TMO_line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The_fields_and_information_should_be_the_same_as_for_Verizon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Network_Inquiry_TMO_radio_selected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This_API_used_inquire_about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attributes_displayed:_Error_Message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Validation_for_MDN_-_10_digits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Line_Inquiry_(parity)_ERR13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Line_Inquiry_(parity)_ERR16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Line_Inquiry_(parity)_404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Line_Inquiry_(parity)_MDN present in verizon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Line_Inquiry_(parity)_401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MWTGPROV-3963 — [NSLNM, NENM, INTG]: New MVNO - Line Inquiry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