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MWTGPROV-4297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[NSLNM, INTG]: New MVNO - NSL Custom logic for VZW/TMO retail feature mapping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PI-54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Blocker/Emergency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 [X]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PI-54,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2026-05-20 14:48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[NSLNM, INTG]: New MVNO - NSL Custom logic for VZW/TMO retail feature mapping feature for TMO MVNO provisioning. Summary:</w:t>
        <w:br/>
        <w:t>It implements custom retail-to-wholesale feature mapping for INTL_CALL and INTL_CALL_CANMEXONLY on TMO Phone lines. NSL strips INTL_CALL from outbound NE payloads and uses VILD_NA as the controlling SLO. Line Summary and Account Summary APIs derive INTL_CALL/INTL_CALL_CANMEXONLY values from the VILD_NA provisioning state. This applies only to TMO Phones - VZW and non-Phone TMO devices are unaffected.</w:t>
        <w:br/>
        <w:t>Scenario Number</w:t>
        <w:tab/>
        <w:t>Test Scenario</w:t>
        <w:tab/>
        <w:t>Validation</w:t>
        <w:br/>
      </w:r>
    </w:p>
    <w:p>
      <w:pPr>
        <w:pStyle w:val="Heading1"/>
      </w:pPr>
      <w:r>
        <w:t>3. Scope &amp; Business Rules</w:t>
      </w:r>
    </w:p>
    <w:p>
      <w:r>
        <w:t>Summary:</w:t>
        <w:br/>
        <w:t>It implements custom retail-to-wholesale feature mapping for INTL_CALL and INTL_CALL_CANMEXONLY on TMO Phone lines. NSL strips INTL_CALL from outbound NE payloads and uses VILD_NA as the controlling SLO. Line Summary and Account Summary APIs derive INTL_CALL/INTL_CALL_CANMEXONLY values from the VILD_NA provisioning state. This applies only to TMO Phones - VZW and non-Phone TMO devices are unaffected.</w:t>
        <w:br/>
        <w:t>Scenario Number</w:t>
        <w:tab/>
        <w:t>Test Scenario</w:t>
        <w:tab/>
        <w:t>Validation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 xml:space="preserve">1. For Voice Features &amp; retail mapping, it has been identified that NSL would have to build custom logic to address the INTL_Call  and INTL_CALL_CANMEXONLY retail feature mapping for it to work same as vzw. Currently TMO does not provide any features/SLO that directly align with retail features. </w:t>
        <w:br/>
        <w:br/>
        <w:br/>
        <w:br/>
        <w:t xml:space="preserve"> </w:t>
        <w:br/>
        <w:br/>
        <w:br/>
        <w:br/>
        <w:t>*Acceptance Criteria:*</w:t>
        <w:br/>
        <w:br/>
        <w:t xml:space="preserve"> * Verify that the NSL custom logic successfully maps {{INTL_Call}} and {{INTL_CALL_CANMEXONLY}} features for T-Mobile (TMO) subscribers</w:t>
        <w:br/>
        <w:br/>
        <w:br/>
        <w:br/>
        <w:t xml:space="preserve"> </w:t>
        <w:br/>
        <w:br/>
        <w:t>{panel:title=Non Functional Requirements}</w:t>
        <w:br/>
        <w:br/>
        <w:t xml:space="preserve"> * Test strategy document is available.</w:t>
        <w:br/>
        <w:br/>
        <w:t xml:space="preserve"> * KPIs and SLAs should be BAU.</w:t>
        <w:br/>
        <w:br/>
        <w:t xml:space="preserve"> * Updated HLD.{panel}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112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31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P3=31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NSL Custom logic for VZW/TMO retail feature map... Hotspot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NSL Custom logic for VZW/TMO retail feature map... Phon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Validate NSL Custom logic for VZW/TMO retail feature map... Phone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Validate NSL Custom logic for VZW/TMO retail feature map... Smartwatch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Validate NSL Custom logic for VZW/TMO retail feature map... 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Validate NSL Custom logic for VZW/TMO retail feature map... Wearabl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Validate NSL Custom logic for VZW/TMO retail feature map... Wearable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that_during_a_new_TMO_Phone_activation_(transactionType=AS)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that_during_a_new_TMO_Phone_activation_(transactionType=AS)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that_during_a_TMO_Phone_Port-In_activation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that_Change_Feature_API_correctly_handles_INTL_CALL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that_Change_Rate_Plan_API_correctly_applies_INTL_CALL_custom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that_Reconnect_API_(Remove_Hotline,_transactionType=RH)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that_Reset_Network_API_correctly_applies_INTL_CALL_custom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that_Reclaim_MDN_API_correctly_applies_INTL_CALL_custom_logic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that_Line_Summary_API_returns_correct_INTL_CALL_and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that_Account_Summary_API_returns_correct_INTL_CALL_and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that_NC_VIR_B_and_NC_VODRILD_B_are_provisioned_by_default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TC19</w:t>
            </w:r>
          </w:p>
        </w:tc>
        <w:tc>
          <w:tcPr>
            <w:tcW w:type="dxa" w:w="2880"/>
          </w:tcPr>
          <w:p>
            <w:r>
              <w:t>that_the_Line_Summary_API_correctly_handles_a_newly_activated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TC20</w:t>
            </w:r>
          </w:p>
        </w:tc>
        <w:tc>
          <w:tcPr>
            <w:tcW w:type="dxa" w:w="2880"/>
          </w:tcPr>
          <w:p>
            <w:r>
              <w:t>that_the_INTL_CALL_custom_logic_does_NOT_apply_to_TMO_Tablet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TC21</w:t>
            </w:r>
          </w:p>
        </w:tc>
        <w:tc>
          <w:tcPr>
            <w:tcW w:type="dxa" w:w="2880"/>
          </w:tcPr>
          <w:p>
            <w:r>
              <w:t>that_toggling_INTL_CALL_and_INTL_CALL_CANMEXONLY_back_and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TC22</w:t>
            </w:r>
          </w:p>
        </w:tc>
        <w:tc>
          <w:tcPr>
            <w:tcW w:type="dxa" w:w="2880"/>
          </w:tcPr>
          <w:p>
            <w:r>
              <w:t>that_Change_Rate_Plan_from_a_plan_with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TC23</w:t>
            </w:r>
          </w:p>
        </w:tc>
        <w:tc>
          <w:tcPr>
            <w:tcW w:type="dxa" w:w="2880"/>
          </w:tcPr>
          <w:p>
            <w:r>
              <w:t>that_Reconnect_MDN_(RM)_for_a_TMO_Phone_from_DEACTIVE_status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TC24</w:t>
            </w:r>
          </w:p>
        </w:tc>
        <w:tc>
          <w:tcPr>
            <w:tcW w:type="dxa" w:w="2880"/>
          </w:tcPr>
          <w:p>
            <w:r>
              <w:t>that_the_INTL_CALL_custom_logic_applies_correctly_across_all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TC25</w:t>
            </w:r>
          </w:p>
        </w:tc>
        <w:tc>
          <w:tcPr>
            <w:tcW w:type="dxa" w:w="2880"/>
          </w:tcPr>
          <w:p>
            <w:r>
              <w:t>that_the_INTL_CALL_custom_logic_is_applied_correctly_when_the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TC26</w:t>
            </w:r>
          </w:p>
        </w:tc>
        <w:tc>
          <w:tcPr>
            <w:tcW w:type="dxa" w:w="2880"/>
          </w:tcPr>
          <w:p>
            <w:r>
              <w:t>that_when_a_TMO_Phone_line_undergoes_Reconnect_MDN_with_a_new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TC27</w:t>
            </w:r>
          </w:p>
        </w:tc>
        <w:tc>
          <w:tcPr>
            <w:tcW w:type="dxa" w:w="2880"/>
          </w:tcPr>
          <w:p>
            <w:r>
              <w:t>that_when_MBO_sends_INTL_CALL_without_INTL_CALL_CANMEXONLY_in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TC28</w:t>
            </w:r>
          </w:p>
        </w:tc>
        <w:tc>
          <w:tcPr>
            <w:tcW w:type="dxa" w:w="2880"/>
          </w:tcPr>
          <w:p>
            <w:r>
              <w:t>that_when_MBO_sends_both_INTL_CALL_and_INTL_CALL_CANMEXONLY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TC29</w:t>
            </w:r>
          </w:p>
        </w:tc>
        <w:tc>
          <w:tcPr>
            <w:tcW w:type="dxa" w:w="2880"/>
          </w:tcPr>
          <w:p>
            <w:r>
              <w:t>that_Account_Summary_API_handles_TMO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TC30</w:t>
            </w:r>
          </w:p>
        </w:tc>
        <w:tc>
          <w:tcPr>
            <w:tcW w:type="dxa" w:w="2880"/>
          </w:tcPr>
          <w:p>
            <w:r>
              <w:t>that_the_INTL_CALL_custom_logic_handles_the_scenario_where_MBO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TC31</w:t>
            </w:r>
          </w:p>
        </w:tc>
        <w:tc>
          <w:tcPr>
            <w:tcW w:type="dxa" w:w="2880"/>
          </w:tcPr>
          <w:p>
            <w:r>
              <w:t>-_NSL_has_updated_the_retail_mapping_for_INTL_CALL_feature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 xml:space="preserve">MWTGSYS-15543 — (CR 54 - FT 53) INTG_UAT_REGRESSION_52.2: NSL is sending NC_VODRILD_B as remove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