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2C9A9D6" w:rsidP="497DAD03" w:rsidRDefault="72C9A9D6" w14:paraId="3E924D0D" w14:textId="20D75323">
      <w:pPr>
        <w:shd w:val="clear" w:color="auto" w:fill="FFFFFF" w:themeFill="background1"/>
        <w:spacing w:before="0" w:beforeAutospacing="off" w:after="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hyperlink r:id="R635235791842446a">
        <w:r w:rsidRPr="497DAD03" w:rsidR="72C9A9D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MWTGNBOP-5558</w:t>
        </w:r>
      </w:hyperlink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  <w:t xml:space="preserve"> : </w:t>
      </w: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NBOP - TMO - Usage Inquiry update – </w:t>
      </w:r>
      <w:r w:rsidRPr="497DAD03" w:rsidR="422D617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Tablet</w:t>
      </w:r>
    </w:p>
    <w:p w:rsidR="497DAD03" w:rsidP="497DAD03" w:rsidRDefault="497DAD03" w14:paraId="34639F2C" w14:textId="24B8B09F">
      <w:p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72C9A9D6" w:rsidP="497DAD03" w:rsidRDefault="72C9A9D6" w14:paraId="487DB894" w14:textId="7C89D75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Login to NBOP and Navigate to TMO Lines</w:t>
      </w:r>
    </w:p>
    <w:p w:rsidR="72C9A9D6" w:rsidP="497DAD03" w:rsidRDefault="72C9A9D6" w14:paraId="1F52A369" w14:textId="0D4428F3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IMEI – </w:t>
      </w:r>
      <w:r w:rsidRPr="497DAD03" w:rsidR="576FBA5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358382815490354</w:t>
      </w:r>
    </w:p>
    <w:p w:rsidR="497DAD03" w:rsidP="497DAD03" w:rsidRDefault="497DAD03" w14:paraId="7B105411" w14:textId="5CCD5778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576FBA5E" w:rsidP="497DAD03" w:rsidRDefault="576FBA5E" w14:paraId="5E30E41E" w14:textId="36255CC1">
      <w:pPr>
        <w:pStyle w:val="Normal"/>
        <w:spacing w:before="0" w:beforeAutospacing="off" w:after="0" w:afterAutospacing="off"/>
        <w:ind w:left="0"/>
        <w:jc w:val="left"/>
      </w:pPr>
      <w:r w:rsidR="576FBA5E">
        <w:drawing>
          <wp:inline wp14:editId="2B1CD3A2" wp14:anchorId="0B6094A2">
            <wp:extent cx="5943600" cy="3028950"/>
            <wp:effectExtent l="0" t="0" r="0" b="0"/>
            <wp:docPr id="486888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888065" name="Picture 486888065"/>
                    <pic:cNvPicPr/>
                  </pic:nvPicPr>
                  <pic:blipFill>
                    <a:blip xmlns:r="http://schemas.openxmlformats.org/officeDocument/2006/relationships" r:embed="rId334802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9A9D6" w:rsidP="497DAD03" w:rsidRDefault="72C9A9D6" w14:paraId="2BE87092" w14:textId="07398A8A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it applicable only for Account Type is “Commercial” and MNO “T-Mobile”</w:t>
      </w:r>
    </w:p>
    <w:p w:rsidR="497DAD03" w:rsidP="497DAD03" w:rsidRDefault="497DAD03" w14:paraId="25D536E0" w14:textId="47720FA4">
      <w:pPr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AD93893" w:rsidP="497DAD03" w:rsidRDefault="6AD93893" w14:paraId="31BABE43" w14:textId="35A99E7A">
      <w:pPr>
        <w:pStyle w:val="Normal"/>
        <w:spacing w:before="0" w:beforeAutospacing="off" w:after="0" w:afterAutospacing="off"/>
        <w:ind w:left="0"/>
        <w:jc w:val="left"/>
      </w:pPr>
      <w:r w:rsidR="6AD93893">
        <w:drawing>
          <wp:inline wp14:editId="2291F6BC" wp14:anchorId="7A87349A">
            <wp:extent cx="5943600" cy="2962275"/>
            <wp:effectExtent l="0" t="0" r="0" b="0"/>
            <wp:docPr id="214396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96171" name="Picture 214396171"/>
                    <pic:cNvPicPr/>
                  </pic:nvPicPr>
                  <pic:blipFill>
                    <a:blip xmlns:r="http://schemas.openxmlformats.org/officeDocument/2006/relationships" r:embed="rId1275858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DAD03" w:rsidP="497DAD03" w:rsidRDefault="497DAD03" w14:paraId="77F626EB" w14:textId="062EF676">
      <w:pPr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97DAD03" w:rsidP="497DAD03" w:rsidRDefault="497DAD03" w14:paraId="7B3C54DF" w14:textId="5993728E">
      <w:pPr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2C9A9D6" w:rsidP="497DAD03" w:rsidRDefault="72C9A9D6" w14:paraId="6C6B9E05" w14:textId="3EBB9E4D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TMO line access for Admin role only in NBOP</w:t>
      </w:r>
    </w:p>
    <w:p w:rsidR="497DAD03" w:rsidP="497DAD03" w:rsidRDefault="497DAD03" w14:paraId="1B1F5E26" w14:textId="49618EE0">
      <w:pPr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97DAD03" w:rsidP="497DAD03" w:rsidRDefault="497DAD03" w14:paraId="1BA32944" w14:textId="67E19C96">
      <w:pPr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C9A9D6" w:rsidP="497DAD03" w:rsidRDefault="72C9A9D6" w14:paraId="3A2232C9" w14:textId="17DDF0F3">
      <w:pPr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72C9A9D6">
        <w:drawing>
          <wp:inline wp14:editId="2B31302B" wp14:anchorId="060078B2">
            <wp:extent cx="5943600" cy="2400300"/>
            <wp:effectExtent l="0" t="0" r="0" b="0"/>
            <wp:docPr id="1506094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094518" name="Picture 1506094518"/>
                    <pic:cNvPicPr/>
                  </pic:nvPicPr>
                  <pic:blipFill>
                    <a:blip xmlns:r="http://schemas.openxmlformats.org/officeDocument/2006/relationships" r:embed="rId127410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DAD03" w:rsidP="497DAD03" w:rsidRDefault="497DAD03" w14:paraId="3BEDA74F" w14:textId="6CDDE6C5">
      <w:pPr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2C9A9D6" w:rsidP="497DAD03" w:rsidRDefault="72C9A9D6" w14:paraId="173EAC8E" w14:textId="2D8DAB98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"Data Details" option displayed on the Home/Line Summary screen for TMO line</w:t>
      </w:r>
    </w:p>
    <w:p w:rsidR="497DAD03" w:rsidP="497DAD03" w:rsidRDefault="497DAD03" w14:paraId="12022690" w14:textId="334899C7">
      <w:pPr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A6FA111" w:rsidP="497DAD03" w:rsidRDefault="7A6FA111" w14:paraId="662672D4" w14:textId="0341237A">
      <w:pPr>
        <w:pStyle w:val="Normal"/>
        <w:spacing w:before="0" w:beforeAutospacing="off" w:after="0" w:afterAutospacing="off"/>
        <w:ind w:left="0"/>
        <w:jc w:val="left"/>
      </w:pPr>
      <w:r w:rsidR="7A6FA111">
        <w:drawing>
          <wp:inline wp14:editId="021EEE9D" wp14:anchorId="7D187530">
            <wp:extent cx="5943600" cy="2847975"/>
            <wp:effectExtent l="0" t="0" r="0" b="0"/>
            <wp:docPr id="1860398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398759" name="Picture 1860398759"/>
                    <pic:cNvPicPr/>
                  </pic:nvPicPr>
                  <pic:blipFill>
                    <a:blip xmlns:r="http://schemas.openxmlformats.org/officeDocument/2006/relationships" r:embed="rId1806547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DAD03" w:rsidP="497DAD03" w:rsidRDefault="497DAD03" w14:paraId="55304C17" w14:textId="5C815007">
      <w:pPr>
        <w:pStyle w:val="Normal"/>
        <w:spacing w:before="0" w:beforeAutospacing="off" w:after="0" w:afterAutospacing="off"/>
        <w:ind w:left="0"/>
        <w:jc w:val="left"/>
      </w:pPr>
    </w:p>
    <w:p w:rsidR="72C9A9D6" w:rsidP="497DAD03" w:rsidRDefault="72C9A9D6" w14:paraId="306F16BB" w14:textId="26FA6F86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total usage attributes are removed from the Data Details and Historical Usage screens for TMO line -</w:t>
      </w:r>
    </w:p>
    <w:p w:rsidR="72C9A9D6" w:rsidP="497DAD03" w:rsidRDefault="72C9A9D6" w14:paraId="22432957" w14:textId="5F032E70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Total MNO Usage</w:t>
      </w:r>
    </w:p>
    <w:p w:rsidR="72C9A9D6" w:rsidP="497DAD03" w:rsidRDefault="72C9A9D6" w14:paraId="6B964C99" w14:textId="09F4EC83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Total HMNO Usage</w:t>
      </w:r>
    </w:p>
    <w:p w:rsidR="72C9A9D6" w:rsidP="497DAD03" w:rsidRDefault="72C9A9D6" w14:paraId="7C622227" w14:textId="6653AA51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Total Promo Usage</w:t>
      </w:r>
    </w:p>
    <w:p w:rsidR="72C9A9D6" w:rsidP="497DAD03" w:rsidRDefault="72C9A9D6" w14:paraId="3D621721" w14:textId="457FF905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Total Usage</w:t>
      </w:r>
    </w:p>
    <w:p w:rsidR="72C9A9D6" w:rsidP="497DAD03" w:rsidRDefault="72C9A9D6" w14:paraId="0B16F87A" w14:textId="71CD67F0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Threshold</w:t>
      </w:r>
    </w:p>
    <w:p w:rsidR="72C9A9D6" w:rsidP="497DAD03" w:rsidRDefault="72C9A9D6" w14:paraId="14700FF9" w14:textId="0F82C238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Percentage Used</w:t>
      </w:r>
    </w:p>
    <w:p w:rsidR="3AFB3F2B" w:rsidP="497DAD03" w:rsidRDefault="3AFB3F2B" w14:paraId="50159CE6" w14:textId="7DA7439C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3AFB3F2B">
        <w:drawing>
          <wp:inline wp14:editId="31592F2B" wp14:anchorId="788ADA2E">
            <wp:extent cx="5943600" cy="3124200"/>
            <wp:effectExtent l="0" t="0" r="0" b="0"/>
            <wp:docPr id="423891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891432" name="Picture 423891432"/>
                    <pic:cNvPicPr/>
                  </pic:nvPicPr>
                  <pic:blipFill>
                    <a:blip xmlns:r="http://schemas.openxmlformats.org/officeDocument/2006/relationships" r:embed="rId1714031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9A9D6" w:rsidP="497DAD03" w:rsidRDefault="72C9A9D6" w14:paraId="7264FDA1" w14:textId="16245359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fields should be displayed under Total Usage (Current Billing Period) on Data Details Usage screen -</w:t>
      </w:r>
    </w:p>
    <w:p w:rsidR="72C9A9D6" w:rsidP="497DAD03" w:rsidRDefault="72C9A9D6" w14:paraId="069D0398" w14:textId="5F21E8B2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MNO Data Usage</w:t>
      </w:r>
    </w:p>
    <w:p w:rsidR="72C9A9D6" w:rsidP="497DAD03" w:rsidRDefault="72C9A9D6" w14:paraId="07BFE6BF" w14:textId="5D4BA2B3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MNO MHS Data Usage</w:t>
      </w:r>
    </w:p>
    <w:p w:rsidR="72C9A9D6" w:rsidP="497DAD03" w:rsidRDefault="72C9A9D6" w14:paraId="29314B87" w14:textId="091D612E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HMNO Data Usage</w:t>
      </w:r>
    </w:p>
    <w:p w:rsidR="72C9A9D6" w:rsidP="497DAD03" w:rsidRDefault="72C9A9D6" w14:paraId="763B6E36" w14:textId="4C8F7F50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HMNO MHS Usage</w:t>
      </w:r>
    </w:p>
    <w:p w:rsidR="72C9A9D6" w:rsidP="497DAD03" w:rsidRDefault="72C9A9D6" w14:paraId="12AF45E3" w14:textId="72CB175B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Promo Data Usage</w:t>
      </w:r>
    </w:p>
    <w:p w:rsidR="72C9A9D6" w:rsidP="497DAD03" w:rsidRDefault="72C9A9D6" w14:paraId="384B81DF" w14:textId="508DEE8A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Promo MHS Usage</w:t>
      </w:r>
    </w:p>
    <w:p w:rsidR="72C9A9D6" w:rsidP="497DAD03" w:rsidRDefault="72C9A9D6" w14:paraId="33907C63" w14:textId="69CBC0C7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Last HMNO Session Connection</w:t>
      </w:r>
    </w:p>
    <w:p w:rsidR="75D93140" w:rsidP="497DAD03" w:rsidRDefault="75D93140" w14:paraId="4ED27C26" w14:textId="6A2E437C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75D93140">
        <w:drawing>
          <wp:inline wp14:editId="5E789C9D" wp14:anchorId="115F4759">
            <wp:extent cx="5943600" cy="3095625"/>
            <wp:effectExtent l="0" t="0" r="0" b="0"/>
            <wp:docPr id="88065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65563" name="Picture 88065563"/>
                    <pic:cNvPicPr/>
                  </pic:nvPicPr>
                  <pic:blipFill>
                    <a:blip xmlns:r="http://schemas.openxmlformats.org/officeDocument/2006/relationships" r:embed="rId1907984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9A9D6" w:rsidP="497DAD03" w:rsidRDefault="72C9A9D6" w14:paraId="2A1CC93B" w14:textId="10B33447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Verify that the following fields should be displayed under Data Details (Details include </w:t>
      </w: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upto</w:t>
      </w: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 last 5 days with minimum delay of 15 minutes) on Data Details Usage screen</w:t>
      </w:r>
    </w:p>
    <w:p w:rsidR="72C9A9D6" w:rsidP="497DAD03" w:rsidRDefault="72C9A9D6" w14:paraId="06D884E0" w14:textId="29F0F6DD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Start Date</w:t>
      </w:r>
    </w:p>
    <w:p w:rsidR="72C9A9D6" w:rsidP="497DAD03" w:rsidRDefault="72C9A9D6" w14:paraId="4BB21911" w14:textId="7AE0C1BB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End Date</w:t>
      </w:r>
    </w:p>
    <w:p w:rsidR="72C9A9D6" w:rsidP="497DAD03" w:rsidRDefault="72C9A9D6" w14:paraId="5C4BF300" w14:textId="16023434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Search option</w:t>
      </w:r>
    </w:p>
    <w:p w:rsidR="72C9A9D6" w:rsidP="497DAD03" w:rsidRDefault="72C9A9D6" w14:paraId="431448C9" w14:textId="5B1244A7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All Network dropdown option</w:t>
      </w:r>
    </w:p>
    <w:p w:rsidR="72C9A9D6" w:rsidP="497DAD03" w:rsidRDefault="72C9A9D6" w14:paraId="29822D06" w14:textId="7913ABC8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Event Start - values must be displayed without ‘UTC’</w:t>
      </w:r>
    </w:p>
    <w:p w:rsidR="72C9A9D6" w:rsidP="497DAD03" w:rsidRDefault="72C9A9D6" w14:paraId="24DA3AC9" w14:textId="2E60C731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Event Stop - values must be displayed without ‘UTC’</w:t>
      </w:r>
    </w:p>
    <w:p w:rsidR="72C9A9D6" w:rsidP="497DAD03" w:rsidRDefault="72C9A9D6" w14:paraId="7B3E8595" w14:textId="31DB30DD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TimeZone (IN HRS) - value should be displayed by converting the offset value</w:t>
      </w:r>
    </w:p>
    <w:p w:rsidR="72C9A9D6" w:rsidP="497DAD03" w:rsidRDefault="72C9A9D6" w14:paraId="5CC3857B" w14:textId="0FEA572E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Tech Type</w:t>
      </w:r>
    </w:p>
    <w:p w:rsidR="72C9A9D6" w:rsidP="497DAD03" w:rsidRDefault="72C9A9D6" w14:paraId="416F4730" w14:textId="7FB2D98D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KB used -values must be displayed in decimal values</w:t>
      </w:r>
    </w:p>
    <w:p w:rsidR="72C9A9D6" w:rsidP="497DAD03" w:rsidRDefault="72C9A9D6" w14:paraId="61C066DC" w14:textId="098DDE78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Network</w:t>
      </w:r>
    </w:p>
    <w:p w:rsidR="72C9A9D6" w:rsidP="497DAD03" w:rsidRDefault="72C9A9D6" w14:paraId="7F19E814" w14:textId="37A209F1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Footprint</w:t>
      </w:r>
    </w:p>
    <w:p w:rsidR="72C9A9D6" w:rsidP="497DAD03" w:rsidRDefault="72C9A9D6" w14:paraId="495FA8FB" w14:textId="6C385460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Country</w:t>
      </w:r>
    </w:p>
    <w:p w:rsidR="44960E52" w:rsidP="497DAD03" w:rsidRDefault="44960E52" w14:paraId="07634ABE" w14:textId="7EE89907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44960E52">
        <w:drawing>
          <wp:inline wp14:editId="53452407" wp14:anchorId="40F51A9E">
            <wp:extent cx="5943600" cy="3152775"/>
            <wp:effectExtent l="0" t="0" r="0" b="0"/>
            <wp:docPr id="1452882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882064" name="Picture 1452882064"/>
                    <pic:cNvPicPr/>
                  </pic:nvPicPr>
                  <pic:blipFill>
                    <a:blip xmlns:r="http://schemas.openxmlformats.org/officeDocument/2006/relationships" r:embed="rId592415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9A9D6" w:rsidP="497DAD03" w:rsidRDefault="72C9A9D6" w14:paraId="37A1AE14" w14:textId="50DAF503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/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"View Historical Usage" hyperlink before “Refresh” icon should be displayed on Data Details Usage screen</w:t>
      </w:r>
      <w:r w:rsidR="101D3DDD">
        <w:drawing>
          <wp:inline wp14:editId="627BC63D" wp14:anchorId="489A291C">
            <wp:extent cx="5715000" cy="2809875"/>
            <wp:effectExtent l="0" t="0" r="0" b="0"/>
            <wp:docPr id="575781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5781789" name="Picture 575781789"/>
                    <pic:cNvPicPr/>
                  </pic:nvPicPr>
                  <pic:blipFill>
                    <a:blip xmlns:r="http://schemas.openxmlformats.org/officeDocument/2006/relationships" r:embed="rId1481346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9A9D6" w:rsidP="497DAD03" w:rsidRDefault="72C9A9D6" w14:paraId="29D6B483" w14:textId="4AC8BF90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"Historical Usage" should be displayed after Navigating to View Historical Usage on Data Details Usage screen</w:t>
      </w:r>
    </w:p>
    <w:p w:rsidR="0899B4D3" w:rsidP="497DAD03" w:rsidRDefault="0899B4D3" w14:paraId="594D5484" w14:textId="6276EDF2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0899B4D3">
        <w:drawing>
          <wp:inline wp14:editId="607BD90F" wp14:anchorId="35BC9FEA">
            <wp:extent cx="5943600" cy="2333625"/>
            <wp:effectExtent l="0" t="0" r="0" b="0"/>
            <wp:docPr id="1772022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022699" name="Picture 1772022699"/>
                    <pic:cNvPicPr/>
                  </pic:nvPicPr>
                  <pic:blipFill>
                    <a:blip xmlns:r="http://schemas.openxmlformats.org/officeDocument/2006/relationships" r:embed="rId2047987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9A9D6" w:rsidP="497DAD03" w:rsidRDefault="72C9A9D6" w14:paraId="553EC9F4" w14:textId="2EB4402F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fields should be displayed under Historical Usage on Data Details - Historical Usage screen -</w:t>
      </w:r>
    </w:p>
    <w:p w:rsidR="72C9A9D6" w:rsidP="497DAD03" w:rsidRDefault="72C9A9D6" w14:paraId="590B70AA" w14:textId="1F9960C5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Line ID</w:t>
      </w:r>
    </w:p>
    <w:p w:rsidR="72C9A9D6" w:rsidP="497DAD03" w:rsidRDefault="72C9A9D6" w14:paraId="12D75D77" w14:textId="08F1AFCD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MDN</w:t>
      </w:r>
    </w:p>
    <w:p w:rsidR="72C9A9D6" w:rsidP="497DAD03" w:rsidRDefault="72C9A9D6" w14:paraId="2693A467" w14:textId="2053724E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Line Status</w:t>
      </w:r>
    </w:p>
    <w:p w:rsidR="72C9A9D6" w:rsidP="497DAD03" w:rsidRDefault="72C9A9D6" w14:paraId="73CBEEE4" w14:textId="7AE15708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DPFO Reset Day</w:t>
      </w:r>
    </w:p>
    <w:p w:rsidR="5182BF9A" w:rsidP="497DAD03" w:rsidRDefault="5182BF9A" w14:paraId="7F1DB182" w14:textId="1BC054AE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5182BF9A">
        <w:drawing>
          <wp:inline wp14:editId="0107A09A" wp14:anchorId="18FC1F9E">
            <wp:extent cx="5943600" cy="2524125"/>
            <wp:effectExtent l="0" t="0" r="0" b="0"/>
            <wp:docPr id="1342889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889051" name="Picture 1342889051"/>
                    <pic:cNvPicPr/>
                  </pic:nvPicPr>
                  <pic:blipFill>
                    <a:blip xmlns:r="http://schemas.openxmlformats.org/officeDocument/2006/relationships" r:embed="rId1956074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DAD03" w:rsidP="497DAD03" w:rsidRDefault="497DAD03" w14:paraId="4CA0539A" w14:textId="4BF8076E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</w:p>
    <w:p w:rsidR="497DAD03" w:rsidP="497DAD03" w:rsidRDefault="497DAD03" w14:paraId="3D02F7B6" w14:textId="7BF073AB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</w:p>
    <w:p w:rsidR="72C9A9D6" w:rsidP="497DAD03" w:rsidRDefault="72C9A9D6" w14:paraId="5C36D39F" w14:textId="563EF443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Attributes in Table Format should be displayed under Historical Usage on Data Details - Historical Usage screen -</w:t>
      </w:r>
    </w:p>
    <w:p w:rsidR="72C9A9D6" w:rsidP="497DAD03" w:rsidRDefault="72C9A9D6" w14:paraId="4DA7B7EE" w14:textId="59F5696A">
      <w:pPr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Billing Period Start Date</w:t>
      </w:r>
    </w:p>
    <w:p w:rsidR="72C9A9D6" w:rsidP="497DAD03" w:rsidRDefault="72C9A9D6" w14:paraId="5043A1A2" w14:textId="24E4CC41">
      <w:pPr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Billing Period End Date</w:t>
      </w:r>
    </w:p>
    <w:p w:rsidR="72C9A9D6" w:rsidP="497DAD03" w:rsidRDefault="72C9A9D6" w14:paraId="108058DA" w14:textId="1D84F76A">
      <w:pPr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MNO Data Usage</w:t>
      </w:r>
    </w:p>
    <w:p w:rsidR="72C9A9D6" w:rsidP="497DAD03" w:rsidRDefault="72C9A9D6" w14:paraId="2DE6921F" w14:textId="019E2384">
      <w:pPr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MNO MHS Data Usage</w:t>
      </w:r>
    </w:p>
    <w:p w:rsidR="72C9A9D6" w:rsidP="497DAD03" w:rsidRDefault="72C9A9D6" w14:paraId="2AD99B31" w14:textId="117BE25C">
      <w:pPr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HMNO Data Usage</w:t>
      </w:r>
    </w:p>
    <w:p w:rsidR="72C9A9D6" w:rsidP="497DAD03" w:rsidRDefault="72C9A9D6" w14:paraId="213CADC1" w14:textId="570E8EA5">
      <w:pPr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HMNO MHS Usage</w:t>
      </w:r>
    </w:p>
    <w:p w:rsidR="72C9A9D6" w:rsidP="497DAD03" w:rsidRDefault="72C9A9D6" w14:paraId="4F34429E" w14:textId="7613D74D">
      <w:pPr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Promo Data Usage</w:t>
      </w:r>
    </w:p>
    <w:p w:rsidR="72C9A9D6" w:rsidP="497DAD03" w:rsidRDefault="72C9A9D6" w14:paraId="0D93749C" w14:textId="7AEB3B0E">
      <w:pPr>
        <w:shd w:val="clear" w:color="auto" w:fill="F4F5F7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Promo MHS Usage</w:t>
      </w:r>
    </w:p>
    <w:p w:rsidR="4F7A927B" w:rsidP="497DAD03" w:rsidRDefault="4F7A927B" w14:paraId="0FB225DE" w14:textId="35AF89B5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4F7A927B">
        <w:drawing>
          <wp:inline wp14:editId="2E9C8277" wp14:anchorId="1E8B255D">
            <wp:extent cx="5943600" cy="2295525"/>
            <wp:effectExtent l="0" t="0" r="0" b="0"/>
            <wp:docPr id="2032703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703123" name="Picture 2032703123"/>
                    <pic:cNvPicPr/>
                  </pic:nvPicPr>
                  <pic:blipFill>
                    <a:blip xmlns:r="http://schemas.openxmlformats.org/officeDocument/2006/relationships" r:embed="rId14849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DAD03" w:rsidP="497DAD03" w:rsidRDefault="497DAD03" w14:paraId="0A766DEE" w14:textId="357A5501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</w:p>
    <w:p w:rsidR="4F7A927B" w:rsidP="497DAD03" w:rsidRDefault="4F7A927B" w14:paraId="49A1999F" w14:textId="324B8F8B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noProof w:val="0"/>
          <w:lang w:val="en-US"/>
        </w:rPr>
      </w:pPr>
      <w:r w:rsidRPr="497DAD03" w:rsidR="4F7A927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Verify that </w:t>
      </w:r>
      <w:r w:rsidRPr="497DAD03" w:rsidR="4F7A927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In</w:t>
      </w:r>
      <w:r w:rsidRPr="497DAD03" w:rsidR="4F7A927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 case of negative response (say MDN not found OR Historical Usage data not </w:t>
      </w:r>
      <w:r w:rsidRPr="497DAD03" w:rsidR="4F7A927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avaialble</w:t>
      </w:r>
      <w:r w:rsidRPr="497DAD03" w:rsidR="4F7A927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), then the error message is displayed as</w:t>
      </w:r>
      <w:r>
        <w:br/>
      </w:r>
      <w:r w:rsidRPr="497DAD03" w:rsidR="4F7A927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“Historical Usage Information is not available.” on Data Details - Historical Usage screen</w:t>
      </w:r>
    </w:p>
    <w:p w:rsidR="73BF0894" w:rsidP="497DAD03" w:rsidRDefault="73BF0894" w14:paraId="01A4C4EC" w14:textId="40B256EE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73BF0894">
        <w:drawing>
          <wp:inline wp14:editId="750FA271" wp14:anchorId="28D7CFE7">
            <wp:extent cx="5943600" cy="2495550"/>
            <wp:effectExtent l="0" t="0" r="0" b="0"/>
            <wp:docPr id="1744937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937948" name="Picture 1744937948"/>
                    <pic:cNvPicPr/>
                  </pic:nvPicPr>
                  <pic:blipFill>
                    <a:blip xmlns:r="http://schemas.openxmlformats.org/officeDocument/2006/relationships" r:embed="rId1821760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9A9D6" w:rsidP="497DAD03" w:rsidRDefault="72C9A9D6" w14:paraId="38260E4F" w14:textId="0AE6A873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/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"SMS/MMS Details" option displayed on the Home/Line Summary screen for TMO line</w:t>
      </w:r>
      <w:r w:rsidR="31710585">
        <w:drawing>
          <wp:inline wp14:editId="38D9D458" wp14:anchorId="4248A472">
            <wp:extent cx="5715000" cy="2266950"/>
            <wp:effectExtent l="0" t="0" r="0" b="0"/>
            <wp:docPr id="762605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605966" name="Picture 762605966"/>
                    <pic:cNvPicPr/>
                  </pic:nvPicPr>
                  <pic:blipFill>
                    <a:blip xmlns:r="http://schemas.openxmlformats.org/officeDocument/2006/relationships" r:embed="rId1441225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9A9D6" w:rsidP="497DAD03" w:rsidRDefault="72C9A9D6" w14:paraId="754FBB2A" w14:textId="6616B644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fields should be displayed under SMS/MMS Details (Last 5 days with minimum delay of 15 minutes) on SMS/MMS Details Usage screen -</w:t>
      </w:r>
    </w:p>
    <w:p w:rsidR="72C9A9D6" w:rsidP="497DAD03" w:rsidRDefault="72C9A9D6" w14:paraId="6E29290F" w14:textId="1E7980BE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Start Date</w:t>
      </w:r>
    </w:p>
    <w:p w:rsidR="72C9A9D6" w:rsidP="497DAD03" w:rsidRDefault="72C9A9D6" w14:paraId="09A8CA94" w14:textId="563EC5A8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End Date</w:t>
      </w:r>
    </w:p>
    <w:p w:rsidR="72C9A9D6" w:rsidP="497DAD03" w:rsidRDefault="72C9A9D6" w14:paraId="7CA75FCA" w14:textId="7F811E01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Search option</w:t>
      </w:r>
    </w:p>
    <w:p w:rsidR="72C9A9D6" w:rsidP="497DAD03" w:rsidRDefault="72C9A9D6" w14:paraId="5539208A" w14:textId="2A90D6DE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Event Start - values must be displayed without ‘UTC’</w:t>
      </w:r>
    </w:p>
    <w:p w:rsidR="72C9A9D6" w:rsidP="497DAD03" w:rsidRDefault="72C9A9D6" w14:paraId="068998C0" w14:textId="4BE9D021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TimeZone - values must be displayed by converting the offset value</w:t>
      </w:r>
    </w:p>
    <w:p w:rsidR="72C9A9D6" w:rsidP="497DAD03" w:rsidRDefault="72C9A9D6" w14:paraId="79FC4A93" w14:textId="0B0D5295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Tech Type</w:t>
      </w:r>
    </w:p>
    <w:p w:rsidR="72C9A9D6" w:rsidP="497DAD03" w:rsidRDefault="72C9A9D6" w14:paraId="4A64AA89" w14:textId="195C7DCD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Units</w:t>
      </w:r>
    </w:p>
    <w:p w:rsidR="72C9A9D6" w:rsidP="497DAD03" w:rsidRDefault="72C9A9D6" w14:paraId="2F785391" w14:textId="5FEB0747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Direction</w:t>
      </w:r>
    </w:p>
    <w:p w:rsidR="72C9A9D6" w:rsidP="497DAD03" w:rsidRDefault="72C9A9D6" w14:paraId="036CBA62" w14:textId="402E6370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Other Party Number</w:t>
      </w:r>
    </w:p>
    <w:p w:rsidR="72C9A9D6" w:rsidP="497DAD03" w:rsidRDefault="72C9A9D6" w14:paraId="1E2CDA87" w14:textId="60A41308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Footprint</w:t>
      </w:r>
    </w:p>
    <w:p w:rsidR="45BBF9EE" w:rsidP="497DAD03" w:rsidRDefault="45BBF9EE" w14:paraId="5E69BD51" w14:textId="39EA71F5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45BBF9EE">
        <w:drawing>
          <wp:inline wp14:editId="4CAFC9D7" wp14:anchorId="213DE684">
            <wp:extent cx="5943600" cy="2533650"/>
            <wp:effectExtent l="0" t="0" r="0" b="0"/>
            <wp:docPr id="147876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76134" name="Picture 147876134"/>
                    <pic:cNvPicPr/>
                  </pic:nvPicPr>
                  <pic:blipFill>
                    <a:blip xmlns:r="http://schemas.openxmlformats.org/officeDocument/2006/relationships" r:embed="rId524049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9A9D6" w:rsidP="497DAD03" w:rsidRDefault="72C9A9D6" w14:paraId="5A00A853" w14:textId="2A700C1D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/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"Voice Details" option displayed on the Home/Line Summary screen for TMO line</w:t>
      </w:r>
    </w:p>
    <w:p w:rsidR="497DAD03" w:rsidP="497DAD03" w:rsidRDefault="497DAD03" w14:paraId="64D9FA8B" w14:textId="4F4DFD91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sz w:val="24"/>
          <w:szCs w:val="24"/>
        </w:rPr>
      </w:pPr>
    </w:p>
    <w:p w:rsidR="5FC5A4C6" w:rsidP="497DAD03" w:rsidRDefault="5FC5A4C6" w14:paraId="6D9EAA7D" w14:textId="055F6A24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5FC5A4C6">
        <w:drawing>
          <wp:inline wp14:editId="288EB5A1" wp14:anchorId="648B568B">
            <wp:extent cx="5715000" cy="2143125"/>
            <wp:effectExtent l="0" t="0" r="0" b="0"/>
            <wp:docPr id="2035061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061583" name="Picture 2035061583"/>
                    <pic:cNvPicPr/>
                  </pic:nvPicPr>
                  <pic:blipFill>
                    <a:blip xmlns:r="http://schemas.openxmlformats.org/officeDocument/2006/relationships" r:embed="rId1599272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DAD03" w:rsidP="497DAD03" w:rsidRDefault="497DAD03" w14:paraId="5ED8CB0C" w14:textId="52C8AA03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</w:p>
    <w:p w:rsidR="72C9A9D6" w:rsidP="497DAD03" w:rsidRDefault="72C9A9D6" w14:paraId="38E36C61" w14:textId="0DB95235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fields should be displayed under Voice Details (Last 5 days with minimum delay of 15 minutes) on Voice Details Usage screen -</w:t>
      </w:r>
    </w:p>
    <w:p w:rsidR="72C9A9D6" w:rsidP="497DAD03" w:rsidRDefault="72C9A9D6" w14:paraId="2500F785" w14:textId="2515A8C8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Start Date</w:t>
      </w:r>
    </w:p>
    <w:p w:rsidR="72C9A9D6" w:rsidP="497DAD03" w:rsidRDefault="72C9A9D6" w14:paraId="1C8E6B25" w14:textId="7AB0A79E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End Date</w:t>
      </w:r>
    </w:p>
    <w:p w:rsidR="72C9A9D6" w:rsidP="497DAD03" w:rsidRDefault="72C9A9D6" w14:paraId="7A9F7C49" w14:textId="07D87275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Search option</w:t>
      </w:r>
    </w:p>
    <w:p w:rsidR="72C9A9D6" w:rsidP="497DAD03" w:rsidRDefault="72C9A9D6" w14:paraId="7B0D6A99" w14:textId="1B3EBFC3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Call Start - values must be displayed without ‘UTC’</w:t>
      </w:r>
    </w:p>
    <w:p w:rsidR="72C9A9D6" w:rsidP="497DAD03" w:rsidRDefault="72C9A9D6" w14:paraId="5276FCCC" w14:textId="384FF9C4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TimeZone - values must be displayed by converting the offset value</w:t>
      </w:r>
    </w:p>
    <w:p w:rsidR="72C9A9D6" w:rsidP="497DAD03" w:rsidRDefault="72C9A9D6" w14:paraId="6A58D305" w14:textId="05CB321D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Tech Type</w:t>
      </w:r>
    </w:p>
    <w:p w:rsidR="72C9A9D6" w:rsidP="497DAD03" w:rsidRDefault="72C9A9D6" w14:paraId="58F241DD" w14:textId="6D838D38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Call Type</w:t>
      </w:r>
    </w:p>
    <w:p w:rsidR="72C9A9D6" w:rsidP="497DAD03" w:rsidRDefault="72C9A9D6" w14:paraId="288BA1B2" w14:textId="35E9DD7F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MOU</w:t>
      </w:r>
    </w:p>
    <w:p w:rsidR="72C9A9D6" w:rsidP="497DAD03" w:rsidRDefault="72C9A9D6" w14:paraId="78392C3E" w14:textId="3962A4C2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Direction</w:t>
      </w:r>
    </w:p>
    <w:p w:rsidR="72C9A9D6" w:rsidP="497DAD03" w:rsidRDefault="72C9A9D6" w14:paraId="41AE8DCA" w14:textId="7C4148BF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Other Party Number</w:t>
      </w:r>
    </w:p>
    <w:p w:rsidR="72C9A9D6" w:rsidP="497DAD03" w:rsidRDefault="72C9A9D6" w14:paraId="3166C367" w14:textId="0E876ECC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Footprint</w:t>
      </w:r>
    </w:p>
    <w:p w:rsidR="72C9A9D6" w:rsidP="497DAD03" w:rsidRDefault="72C9A9D6" w14:paraId="278B5CB9" w14:textId="5134AE03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 Country</w:t>
      </w:r>
    </w:p>
    <w:p w:rsidR="72C9A9D6" w:rsidP="497DAD03" w:rsidRDefault="72C9A9D6" w14:paraId="54114DD4" w14:textId="35E626FF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97DAD03" w:rsidR="72C9A9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From Country</w:t>
      </w:r>
    </w:p>
    <w:p w:rsidR="66B3EAC3" w:rsidP="497DAD03" w:rsidRDefault="66B3EAC3" w14:paraId="2FF76562" w14:textId="7188EE09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66B3EAC3">
        <w:drawing>
          <wp:inline wp14:editId="07A18130" wp14:anchorId="3F676E29">
            <wp:extent cx="5943600" cy="2466975"/>
            <wp:effectExtent l="0" t="0" r="0" b="0"/>
            <wp:docPr id="1963149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149533" name="Picture 1963149533"/>
                    <pic:cNvPicPr/>
                  </pic:nvPicPr>
                  <pic:blipFill>
                    <a:blip xmlns:r="http://schemas.openxmlformats.org/officeDocument/2006/relationships" r:embed="rId1662955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9D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92595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adb0e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ba20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f4cdb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3672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974DA8"/>
    <w:rsid w:val="005E19DB"/>
    <w:rsid w:val="00CC39A3"/>
    <w:rsid w:val="031483AF"/>
    <w:rsid w:val="0483000A"/>
    <w:rsid w:val="071BE653"/>
    <w:rsid w:val="086B90C4"/>
    <w:rsid w:val="0899B4D3"/>
    <w:rsid w:val="101D3DDD"/>
    <w:rsid w:val="103988C2"/>
    <w:rsid w:val="10ED9145"/>
    <w:rsid w:val="1272250B"/>
    <w:rsid w:val="14A76EC0"/>
    <w:rsid w:val="182A1408"/>
    <w:rsid w:val="285C5ECC"/>
    <w:rsid w:val="2E4B736B"/>
    <w:rsid w:val="31710585"/>
    <w:rsid w:val="33D3E3BA"/>
    <w:rsid w:val="3AFB3F2B"/>
    <w:rsid w:val="3B5850EF"/>
    <w:rsid w:val="3D114ED9"/>
    <w:rsid w:val="422D617C"/>
    <w:rsid w:val="4250E956"/>
    <w:rsid w:val="44960E52"/>
    <w:rsid w:val="45BBF9EE"/>
    <w:rsid w:val="497DAD03"/>
    <w:rsid w:val="49947889"/>
    <w:rsid w:val="4CEE399C"/>
    <w:rsid w:val="4E974DA8"/>
    <w:rsid w:val="4F7A927B"/>
    <w:rsid w:val="5182BF9A"/>
    <w:rsid w:val="54F6D4ED"/>
    <w:rsid w:val="55FE6791"/>
    <w:rsid w:val="576FBA5E"/>
    <w:rsid w:val="5A3AA3CD"/>
    <w:rsid w:val="5C6E5A7E"/>
    <w:rsid w:val="5C7795B0"/>
    <w:rsid w:val="5E263089"/>
    <w:rsid w:val="5FC5A4C6"/>
    <w:rsid w:val="658E5ED9"/>
    <w:rsid w:val="66B3EAC3"/>
    <w:rsid w:val="6AD93893"/>
    <w:rsid w:val="6F3F249A"/>
    <w:rsid w:val="718DDC77"/>
    <w:rsid w:val="72C9A9D6"/>
    <w:rsid w:val="73BF0894"/>
    <w:rsid w:val="75D93140"/>
    <w:rsid w:val="76F0DE56"/>
    <w:rsid w:val="7943D5DB"/>
    <w:rsid w:val="7A6FA111"/>
    <w:rsid w:val="7A77C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1AF70"/>
  <w15:chartTrackingRefBased/>
  <w15:docId w15:val="{AB0EF3F7-534B-4672-8816-11076E28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97DAD0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97DAD0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jira.charter.com/browse/MWTGNBOP-5558" TargetMode="External" Id="R635235791842446a" /><Relationship Type="http://schemas.openxmlformats.org/officeDocument/2006/relationships/image" Target="/media/image.png" Id="rId334802609" /><Relationship Type="http://schemas.openxmlformats.org/officeDocument/2006/relationships/image" Target="/media/image2.png" Id="rId1275858675" /><Relationship Type="http://schemas.openxmlformats.org/officeDocument/2006/relationships/image" Target="/media/image3.png" Id="rId127410116" /><Relationship Type="http://schemas.openxmlformats.org/officeDocument/2006/relationships/image" Target="/media/image4.png" Id="rId1806547252" /><Relationship Type="http://schemas.openxmlformats.org/officeDocument/2006/relationships/image" Target="/media/image5.png" Id="rId1714031089" /><Relationship Type="http://schemas.openxmlformats.org/officeDocument/2006/relationships/image" Target="/media/image6.png" Id="rId1907984582" /><Relationship Type="http://schemas.openxmlformats.org/officeDocument/2006/relationships/image" Target="/media/image7.png" Id="rId592415423" /><Relationship Type="http://schemas.openxmlformats.org/officeDocument/2006/relationships/image" Target="/media/image8.png" Id="rId1481346248" /><Relationship Type="http://schemas.openxmlformats.org/officeDocument/2006/relationships/image" Target="/media/image9.png" Id="rId2047987548" /><Relationship Type="http://schemas.openxmlformats.org/officeDocument/2006/relationships/image" Target="/media/imagea.png" Id="rId1956074228" /><Relationship Type="http://schemas.openxmlformats.org/officeDocument/2006/relationships/image" Target="/media/imageb.png" Id="rId14849344" /><Relationship Type="http://schemas.openxmlformats.org/officeDocument/2006/relationships/image" Target="/media/imagec.png" Id="rId1821760525" /><Relationship Type="http://schemas.openxmlformats.org/officeDocument/2006/relationships/image" Target="/media/imaged.png" Id="rId1441225644" /><Relationship Type="http://schemas.openxmlformats.org/officeDocument/2006/relationships/image" Target="/media/imagee.png" Id="rId524049445" /><Relationship Type="http://schemas.openxmlformats.org/officeDocument/2006/relationships/image" Target="/media/imagef.png" Id="rId1599272380" /><Relationship Type="http://schemas.openxmlformats.org/officeDocument/2006/relationships/image" Target="/media/image10.png" Id="rId1662955385" /><Relationship Type="http://schemas.openxmlformats.org/officeDocument/2006/relationships/numbering" Target="numbering.xml" Id="R1418a3401e084fe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Adarsh, Aman</dc:creator>
  <keywords/>
  <dc:description/>
  <lastModifiedBy>Adarsh, Aman</lastModifiedBy>
  <revision>2</revision>
  <dcterms:created xsi:type="dcterms:W3CDTF">2026-04-16T14:06:00.0000000Z</dcterms:created>
  <dcterms:modified xsi:type="dcterms:W3CDTF">2026-04-16T14:40:54.2881948Z</dcterms:modified>
</coreProperties>
</file>