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FleetPrompt Platform Analysis</w:t>
      </w:r>
    </w:p>
    <w:p>
      <w:pPr>
        <w:spacing w:after="600"/>
        <w:jc w:val="center"/>
      </w:pPr>
      <w:r>
        <w:t xml:space="preserve">Technical Review &amp; Market Comparison (January 2025)</w:t>
      </w:r>
    </w:p>
    <w:p>
      <w:pPr>
        <w:pStyle w:val="Heading1"/>
        <w:spacing w:before="400" w:after="200"/>
      </w:pPr>
      <w:r>
        <w:t xml:space="preserve">Executive Summary</w:t>
      </w:r>
    </w:p>
    <w:p>
      <w:pPr>
        <w:spacing w:after="200"/>
      </w:pPr>
      <w:r>
        <w:br/>
        <w:t xml:space="preserve">FleetPrompt is an ambitious AI agent deployment platform built with cutting-edge technologies: Phoenix Framework, LiveView, Ash Framework, and Elixir. The platform aims to democratize AI agent deployment through a package marketplace model, enabling businesses to rapidly deploy and manage AI agent fleets.</w:t>
      </w:r>
    </w:p>
    <w:p>
      <w:pPr>
        <w:spacing w:after="400"/>
      </w:pPr>
      <w:r>
        <w:rPr>
          <w:b/>
          <w:bCs/>
        </w:rPr>
        <w:t xml:space="preserve">Overall Coolness Rating: </w:t>
      </w:r>
      <w:r>
        <w:rPr>
          <w:b/>
          <w:bCs/>
          <w:color w:val="0066CC"/>
        </w:rPr>
        <w:t xml:space="preserve">8.5/10</w:t>
      </w:r>
      <w:r>
        <w:br/>
        <w:t xml:space="preserve"> - Highly innovative with production-ready architecture</w:t>
      </w:r>
    </w:p>
    <w:p>
      <w:pPr>
        <w:pStyle w:val="Heading2"/>
        <w:spacing w:before="300" w:after="200"/>
      </w:pPr>
      <w:r>
        <w:t xml:space="preserve">Key Strengths</w:t>
      </w:r>
    </w:p>
    <w:p>
      <w:pPr>
        <w:spacing w:after="100"/>
      </w:pPr>
      <w:r>
        <w:t xml:space="preserve">• Modern, Real-Time Architecture - Phoenix LiveView provides true real-time capabilities without JavaScript complexity</w:t>
      </w:r>
    </w:p>
    <w:p>
      <w:pPr>
        <w:spacing w:after="100"/>
      </w:pPr>
      <w:r>
        <w:t xml:space="preserve">• Sophisticated Multi-Tenancy - Schema-based isolation using Ash Framework's tenant management</w:t>
      </w:r>
    </w:p>
    <w:p>
      <w:pPr>
        <w:spacing w:after="100"/>
      </w:pPr>
      <w:r>
        <w:t xml:space="preserve">• Package Marketplace Innovation - Pre-built agent systems for rapid deployment (unique differentiator)</w:t>
      </w:r>
    </w:p>
    <w:p>
      <w:pPr>
        <w:spacing w:after="100"/>
      </w:pPr>
      <w:r>
        <w:t xml:space="preserve">• Chat-First Interface - Conversational AI for platform interaction (ahead of the curve)</w:t>
      </w:r>
    </w:p>
    <w:p>
      <w:pPr>
        <w:spacing w:after="400"/>
      </w:pPr>
      <w:r>
        <w:t xml:space="preserve">• Production-Ready Tech Stack - Elixir/Erlang VM provides legendary fault tolerance and scalability</w:t>
      </w:r>
    </w:p>
    <w:p>
      <w:pPr>
        <w:pStyle w:val="Heading1"/>
        <w:pageBreakBefore/>
        <w:spacing w:after="200"/>
      </w:pPr>
      <w:r>
        <w:t xml:space="preserve">Technology Stack Analysis</w:t>
      </w:r>
    </w:p>
    <w:p>
      <w:pPr>
        <w:pStyle w:val="Heading2"/>
        <w:spacing w:before="300" w:after="200"/>
      </w:pPr>
      <w:r>
        <w:t xml:space="preserve">Core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r>
              <w:t xml:space="preserve">Technology</w:t>
            </w:r>
          </w:p>
        </w:tc>
        <w:tc>
          <w:tcPr>
            <w:tcW w:type="pct" w:w="35%"/>
          </w:tcPr>
          <w:p>
            <w:r>
              <w:t xml:space="preserve">Purpose</w:t>
            </w:r>
          </w:p>
        </w:tc>
        <w:tc>
          <w:tcPr>
            <w:tcW w:type="pct" w:w="40%"/>
          </w:tcPr>
          <w:p>
            <w:r>
              <w:t xml:space="preserve">Rating</w:t>
            </w:r>
          </w:p>
        </w:tc>
      </w:tr>
      <w:tr>
        <w:tc>
          <w:p>
            <w:r>
              <w:t xml:space="preserve">Elixir</w:t>
            </w:r>
          </w:p>
        </w:tc>
        <w:tc>
          <w:p>
            <w:r>
              <w:t xml:space="preserve">Runtime language</w:t>
            </w:r>
          </w:p>
        </w:tc>
        <w:tc>
          <w:p>
            <w:r>
              <w:t xml:space="preserve">9/10 - Excellent for real-time, concurrent systems</w:t>
            </w:r>
          </w:p>
        </w:tc>
      </w:tr>
      <w:tr>
        <w:tc>
          <w:p>
            <w:r>
              <w:t xml:space="preserve">Phoenix Framework</w:t>
            </w:r>
          </w:p>
        </w:tc>
        <w:tc>
          <w:p>
            <w:r>
              <w:t xml:space="preserve">Web framework</w:t>
            </w:r>
          </w:p>
        </w:tc>
        <w:tc>
          <w:p>
            <w:r>
              <w:t xml:space="preserve">9/10 - Industry-leading real-time capabilities</w:t>
            </w:r>
          </w:p>
        </w:tc>
      </w:tr>
      <w:tr>
        <w:tc>
          <w:p>
            <w:r>
              <w:t xml:space="preserve">LiveView</w:t>
            </w:r>
          </w:p>
        </w:tc>
        <w:tc>
          <w:p>
            <w:r>
              <w:t xml:space="preserve">Real-time UI without JS</w:t>
            </w:r>
          </w:p>
        </w:tc>
        <w:tc>
          <w:p>
            <w:r>
              <w:t xml:space="preserve">8.5/10 - Eliminates frontend complexity</w:t>
            </w:r>
          </w:p>
        </w:tc>
      </w:tr>
      <w:tr>
        <w:tc>
          <w:p>
            <w:r>
              <w:t xml:space="preserve">Ash Framework</w:t>
            </w:r>
          </w:p>
        </w:tc>
        <w:tc>
          <w:p>
            <w:r>
              <w:t xml:space="preserve">Declarative resource framework</w:t>
            </w:r>
          </w:p>
        </w:tc>
        <w:tc>
          <w:p>
            <w:r>
              <w:t xml:space="preserve">8/10 - Powerful but has learning curve</w:t>
            </w:r>
          </w:p>
        </w:tc>
      </w:tr>
      <w:tr>
        <w:tc>
          <w:p>
            <w:r>
              <w:t xml:space="preserve">AshStateMachine</w:t>
            </w:r>
          </w:p>
        </w:tc>
        <w:tc>
          <w:p>
            <w:r>
              <w:t xml:space="preserve">Agent lifecycle management</w:t>
            </w:r>
          </w:p>
        </w:tc>
        <w:tc>
          <w:p>
            <w:r>
              <w:t xml:space="preserve">8/10 - Elegant state management</w:t>
            </w:r>
          </w:p>
        </w:tc>
      </w:tr>
      <w:tr>
        <w:tc>
          <w:p>
            <w:r>
              <w:t xml:space="preserve">Inertia.js + Svelte</w:t>
            </w:r>
          </w:p>
        </w:tc>
        <w:tc>
          <w:p>
            <w:r>
              <w:t xml:space="preserve">Alternative UI approach</w:t>
            </w:r>
          </w:p>
        </w:tc>
        <w:tc>
          <w:p>
            <w:r>
              <w:t xml:space="preserve">7.5/10 - Modern but adds complexity</w:t>
            </w:r>
          </w:p>
        </w:tc>
      </w:tr>
    </w:tbl>
    <w:p>
      <w:pPr>
        <w:spacing w:after="400"/>
      </w:pPr>
    </w:p>
    <w:p>
      <w:pPr>
        <w:pStyle w:val="Heading2"/>
        <w:spacing w:before="300" w:after="200"/>
      </w:pPr>
      <w:r>
        <w:t xml:space="preserve">Technical Advantages Over Competitors</w:t>
      </w:r>
    </w:p>
    <w:p>
      <w:pPr>
        <w:pStyle w:val="Heading3"/>
        <w:spacing w:before="200" w:after="100"/>
      </w:pPr>
      <w:r>
        <w:t xml:space="preserve">1. Real-Time Performance</w:t>
      </w:r>
    </w:p>
    <w:p>
      <w:pPr>
        <w:spacing w:after="200"/>
      </w:pPr>
      <w:r>
        <w:t xml:space="preserve">Phoenix LiveView enables genuine real-time updates with minimal bandwidth. A single LiveView connection uses approximately 40KB of memory, allowing a 1GB server to handle 25,000+ concurrent connections. This vastly outperforms traditional JavaScript frameworks that require full page refreshes or complex state synchronization.</w:t>
      </w:r>
    </w:p>
    <w:p>
      <w:pPr>
        <w:pStyle w:val="Heading3"/>
        <w:spacing w:before="200" w:after="100"/>
      </w:pPr>
      <w:r>
        <w:t xml:space="preserve">2. Multi-Tenancy Architecture</w:t>
      </w:r>
    </w:p>
    <w:p>
      <w:pPr>
        <w:spacing w:after="200"/>
      </w:pPr>
      <w:r>
        <w:t xml:space="preserve">Schema-based tenant isolation (org_&lt;slug&gt;) provides true data separation at the database level. Unlike row-level tenancy, this approach eliminates cross-tenant data leakage risks and enables per-tenant database optimizations. Competitors typically use application-level isolation which is more vulnerable.</w:t>
      </w:r>
    </w:p>
    <w:p>
      <w:pPr>
        <w:pStyle w:val="Heading3"/>
        <w:spacing w:before="200" w:after="100"/>
      </w:pPr>
      <w:r>
        <w:t xml:space="preserve">3. Fault Tolerance</w:t>
      </w:r>
    </w:p>
    <w:p>
      <w:pPr>
        <w:spacing w:after="400"/>
      </w:pPr>
      <w:r>
        <w:t xml:space="preserve">Erlang VM's supervision trees mean individual agent failures don't crash the system. WhatsApp and Discord handle millions of concurrent connections using the same technology. FleetPrompt inherits this legendary reliability - a massive advantage for enterprise deployments.</w:t>
      </w:r>
    </w:p>
    <w:p>
      <w:pPr>
        <w:pStyle w:val="Heading1"/>
        <w:pageBreakBefore/>
        <w:spacing w:after="200"/>
      </w:pPr>
      <w:r>
        <w:t xml:space="preserve">Competitive Landscape Analysis</w:t>
      </w:r>
    </w:p>
    <w:p>
      <w:pPr>
        <w:spacing w:after="300"/>
      </w:pPr>
      <w:r>
        <w:t xml:space="preserve">FleetPrompt competes in a rapidly evolving market with both established enterprise players and innovative startups. Here's how it stacks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Pr>
          <w:p>
            <w:r>
              <w:t xml:space="preserve">Platform</w:t>
            </w:r>
          </w:p>
        </w:tc>
        <w:tc>
          <w:tcPr>
            <w:tcW w:type="pct" w:w="25%"/>
          </w:tcPr>
          <w:p>
            <w:r>
              <w:t xml:space="preserve">Approach</w:t>
            </w:r>
          </w:p>
        </w:tc>
        <w:tc>
          <w:tcPr>
            <w:tcW w:type="pct" w:w="27%"/>
          </w:tcPr>
          <w:p>
            <w:r>
              <w:t xml:space="preserve">Strengths</w:t>
            </w:r>
          </w:p>
        </w:tc>
        <w:tc>
          <w:tcPr>
            <w:tcW w:type="pct" w:w="28%"/>
          </w:tcPr>
          <w:p>
            <w:r>
              <w:t xml:space="preserve">FleetPrompt Advantage</w:t>
            </w:r>
          </w:p>
        </w:tc>
      </w:tr>
      <w:tr>
        <w:tc>
          <w:p>
            <w:r>
              <w:t xml:space="preserve">Salesforce Agentforce</w:t>
            </w:r>
          </w:p>
        </w:tc>
        <w:tc>
          <w:p>
            <w:r>
              <w:t xml:space="preserve">Enterprise, CRM-focused</w:t>
            </w:r>
          </w:p>
        </w:tc>
        <w:tc>
          <w:p>
            <w:r>
              <w:t xml:space="preserve">Deep Salesforce integration, established market</w:t>
            </w:r>
          </w:p>
        </w:tc>
        <w:tc>
          <w:p>
            <w:r>
              <w:t xml:space="preserve">Technology independence, lower cost, package marketplace</w:t>
            </w:r>
          </w:p>
        </w:tc>
      </w:tr>
      <w:tr>
        <w:tc>
          <w:p>
            <w:r>
              <w:t xml:space="preserve">Microsoft Copilot</w:t>
            </w:r>
          </w:p>
        </w:tc>
        <w:tc>
          <w:p>
            <w:r>
              <w:t xml:space="preserve">Microsoft 365 integration</w:t>
            </w:r>
          </w:p>
        </w:tc>
        <w:tc>
          <w:p>
            <w:r>
              <w:t xml:space="preserve">Microsoft ecosystem lock-in</w:t>
            </w:r>
          </w:p>
        </w:tc>
        <w:tc>
          <w:p>
            <w:r>
              <w:t xml:space="preserve">Platform agnostic, specialized agents, open architecture</w:t>
            </w:r>
          </w:p>
        </w:tc>
      </w:tr>
      <w:tr>
        <w:tc>
          <w:p>
            <w:r>
              <w:t xml:space="preserve">CrewAI</w:t>
            </w:r>
          </w:p>
        </w:tc>
        <w:tc>
          <w:p>
            <w:r>
              <w:t xml:space="preserve">Multi-agent orchestration</w:t>
            </w:r>
          </w:p>
        </w:tc>
        <w:tc>
          <w:p>
            <w:r>
              <w:t xml:space="preserve">Python-based, research-friendly</w:t>
            </w:r>
          </w:p>
        </w:tc>
        <w:tc>
          <w:p>
            <w:r>
              <w:t xml:space="preserve">Production-ready, real-time UI, built-in multi-tenancy</w:t>
            </w:r>
          </w:p>
        </w:tc>
      </w:tr>
      <w:tr>
        <w:tc>
          <w:p>
            <w:r>
              <w:t xml:space="preserve">Beam AI</w:t>
            </w:r>
          </w:p>
        </w:tc>
        <w:tc>
          <w:p>
            <w:r>
              <w:t xml:space="preserve">Enterprise agent OS</w:t>
            </w:r>
          </w:p>
        </w:tc>
        <w:tc>
          <w:p>
            <w:r>
              <w:t xml:space="preserve">Enterprise focus, oversight tools</w:t>
            </w:r>
          </w:p>
        </w:tc>
        <w:tc>
          <w:p>
            <w:r>
              <w:t xml:space="preserve">Package marketplace, chat interface, faster deployment</w:t>
            </w:r>
          </w:p>
        </w:tc>
      </w:tr>
      <w:tr>
        <w:tc>
          <w:p>
            <w:r>
              <w:t xml:space="preserve">Latenode</w:t>
            </w:r>
          </w:p>
        </w:tc>
        <w:tc>
          <w:p>
            <w:r>
              <w:t xml:space="preserve">Visual workflow builder</w:t>
            </w:r>
          </w:p>
        </w:tc>
        <w:tc>
          <w:p>
            <w:r>
              <w:t xml:space="preserve">No-code, visual approach</w:t>
            </w:r>
          </w:p>
        </w:tc>
        <w:tc>
          <w:p>
            <w:r>
              <w:t xml:space="preserve">More powerful backend, better scalability, agent specialization</w:t>
            </w:r>
          </w:p>
        </w:tc>
      </w:tr>
      <w:tr>
        <w:tc>
          <w:p>
            <w:r>
              <w:t xml:space="preserve">NexusGPT</w:t>
            </w:r>
          </w:p>
        </w:tc>
        <w:tc>
          <w:p>
            <w:r>
              <w:t xml:space="preserve">No-code agent builder</w:t>
            </w:r>
          </w:p>
        </w:tc>
        <w:tc>
          <w:p>
            <w:r>
              <w:t xml:space="preserve">1000+ pre-built agents</w:t>
            </w:r>
          </w:p>
        </w:tc>
        <w:tc>
          <w:p>
            <w:r>
              <w:t xml:space="preserve">Superior tech stack, multi-tenancy, real-time execution</w:t>
            </w:r>
          </w:p>
        </w:tc>
      </w:tr>
      <w:tr>
        <w:tc>
          <w:p>
            <w:r>
              <w:t xml:space="preserve">Agentverse (Fetch.ai)</w:t>
            </w:r>
          </w:p>
        </w:tc>
        <w:tc>
          <w:p>
            <w:r>
              <w:t xml:space="preserve">Decentralized AI agents</w:t>
            </w:r>
          </w:p>
        </w:tc>
        <w:tc>
          <w:p>
            <w:r>
              <w:t xml:space="preserve">Blockchain integration</w:t>
            </w:r>
          </w:p>
        </w:tc>
        <w:tc>
          <w:p>
            <w:r>
              <w:t xml:space="preserve">Practical deployment, proven tech, lower complexity</w:t>
            </w:r>
          </w:p>
        </w:tc>
      </w:tr>
    </w:tbl>
    <w:p>
      <w:pPr>
        <w:spacing w:after="400"/>
      </w:pPr>
    </w:p>
    <w:p>
      <w:pPr>
        <w:pStyle w:val="Heading2"/>
        <w:spacing w:before="300" w:after="200"/>
      </w:pPr>
      <w:r>
        <w:t xml:space="preserve">FleetPrompt's Unique Differentiators</w:t>
      </w:r>
    </w:p>
    <w:p>
      <w:pPr>
        <w:pStyle w:val="Heading3"/>
        <w:spacing w:before="200" w:after="100"/>
      </w:pPr>
      <w:r>
        <w:t xml:space="preserve">1. Package Marketplace Model</w:t>
      </w:r>
    </w:p>
    <w:p>
      <w:pPr>
        <w:spacing w:after="200"/>
      </w:pPr>
      <w:r>
        <w:t xml:space="preserve">Unlike competitors who require building agents from scratch, FleetPrompt offers industry-specific packages (field service, customer support, sales automation). This 'app store for AI agents' approach dramatically reduces time-to-value. A business can deploy a complete customer service agent fleet in minutes rather than weeks.</w:t>
      </w:r>
    </w:p>
    <w:p>
      <w:pPr>
        <w:pStyle w:val="Heading3"/>
        <w:spacing w:before="200" w:after="100"/>
      </w:pPr>
      <w:r>
        <w:t xml:space="preserve">2. Chat-First Platform Interaction</w:t>
      </w:r>
    </w:p>
    <w:p>
      <w:pPr>
        <w:spacing w:after="200"/>
      </w:pPr>
      <w:r>
        <w:t xml:space="preserve">The conversational interface for platform management (chat homepage with streaming responses, intent classification, and action buttons) is ahead of most competitors. Users can deploy agents, browse packages, and manage their fleet through natural language - a genuinely innovative UX approach.</w:t>
      </w:r>
    </w:p>
    <w:p>
      <w:pPr>
        <w:pStyle w:val="Heading3"/>
        <w:spacing w:before="200" w:after="100"/>
      </w:pPr>
      <w:r>
        <w:t xml:space="preserve">3. Real-Time Execution Monitoring</w:t>
      </w:r>
    </w:p>
    <w:p>
      <w:pPr>
        <w:spacing w:after="400"/>
      </w:pPr>
      <w:r>
        <w:t xml:space="preserve">LiveView-powered execution dashboards provide live updates on agent performance, token usage, and costs without polling or WebSocket complexity. Competitors often require external monitoring tools or have laggy dashboards.</w:t>
      </w:r>
    </w:p>
    <w:p>
      <w:pPr>
        <w:pStyle w:val="Heading1"/>
        <w:pageBreakBefore/>
        <w:spacing w:after="200"/>
      </w:pPr>
      <w:r>
        <w:t xml:space="preserve">Architecture Highlights</w:t>
      </w:r>
    </w:p>
    <w:p>
      <w:pPr>
        <w:pStyle w:val="Heading2"/>
        <w:spacing w:before="300" w:after="200"/>
      </w:pPr>
      <w:r>
        <w:t xml:space="preserve">Multi-Phase Development Strategy</w:t>
      </w:r>
    </w:p>
    <w:p>
      <w:pPr>
        <w:spacing w:after="200"/>
      </w:pPr>
      <w:r>
        <w:t xml:space="preserve">The platform is designed in 5 well-structured phases:</w:t>
      </w:r>
    </w:p>
    <w:p>
      <w:pPr>
        <w:spacing w:after="100"/>
      </w:pPr>
      <w:r>
        <w:t xml:space="preserve">Phase 0: Foundation - Phoenix, Ash, Inertia.js setup</w:t>
      </w:r>
    </w:p>
    <w:p>
      <w:pPr>
        <w:spacing w:after="100"/>
      </w:pPr>
      <w:r>
        <w:t xml:space="preserve">Phase 1: Core Resources - Multi-tenant organizations, users, agents, skills with AshAdmin</w:t>
      </w:r>
    </w:p>
    <w:p>
      <w:pPr>
        <w:spacing w:after="100"/>
      </w:pPr>
      <w:r>
        <w:t xml:space="preserve">Phase 2: Package Marketplace - Package registry, installation system, marketplace UI with shadcn-svelte</w:t>
      </w:r>
    </w:p>
    <w:p>
      <w:pPr>
        <w:spacing w:after="100"/>
      </w:pPr>
      <w:r>
        <w:t xml:space="preserve">Phase 3: Chat Interface - Streaming responses, intent classification, SSE integration</w:t>
      </w:r>
    </w:p>
    <w:p>
      <w:pPr>
        <w:spacing w:after="100"/>
      </w:pPr>
      <w:r>
        <w:t xml:space="preserve">Phase 4: Agent Execution - LLM integration, tool system, workflow engine, real-time monitoring</w:t>
      </w:r>
    </w:p>
    <w:p>
      <w:pPr>
        <w:spacing w:after="400"/>
      </w:pPr>
      <w:r>
        <w:t xml:space="preserve">Phase 5: API/SDK/CLI - REST/GraphQL APIs, TypeScript SDK, CLI tools, webhooks</w:t>
      </w:r>
    </w:p>
    <w:p>
      <w:pPr>
        <w:pStyle w:val="Heading2"/>
        <w:spacing w:before="300" w:after="200"/>
      </w:pPr>
      <w:r>
        <w:t xml:space="preserve">Technical Excellence Indicators</w:t>
      </w:r>
    </w:p>
    <w:p>
      <w:pPr>
        <w:pStyle w:val="Heading3"/>
        <w:spacing w:before="200" w:after="100"/>
      </w:pPr>
      <w:r>
        <w:t xml:space="preserve">State Machine Management</w:t>
      </w:r>
    </w:p>
    <w:p>
      <w:pPr>
        <w:spacing w:after="200"/>
      </w:pPr>
      <w:r>
        <w:t xml:space="preserve">Agent lifecycle (draft → deploying → active → paused → error) is managed via AshStateMachine, ensuring valid transitions and preventing invalid states. This is more robust than manual status fields used by many competitors.</w:t>
      </w:r>
    </w:p>
    <w:p>
      <w:pPr>
        <w:pStyle w:val="Heading3"/>
        <w:spacing w:before="200" w:after="100"/>
      </w:pPr>
      <w:r>
        <w:t xml:space="preserve">Declarative Resources</w:t>
      </w:r>
    </w:p>
    <w:p>
      <w:pPr>
        <w:spacing w:after="200"/>
      </w:pPr>
      <w:r>
        <w:t xml:space="preserve">Ash Framework's declarative approach (attributes, actions, relationships defined in one place) reduces boilerplate by 60-70% compared to traditional MVC patterns. Changes to business logic require minimal code modifications.</w:t>
      </w:r>
    </w:p>
    <w:p>
      <w:pPr>
        <w:pStyle w:val="Heading3"/>
        <w:spacing w:before="200" w:after="100"/>
      </w:pPr>
      <w:r>
        <w:t xml:space="preserve">Background Job Processing</w:t>
      </w:r>
    </w:p>
    <w:p>
      <w:pPr>
        <w:spacing w:after="400"/>
      </w:pPr>
      <w:r>
        <w:t xml:space="preserve">Oban integration for reliable async job processing (package installation, agent execution, workflow orchestration). Oban provides job retry, scheduling, and monitoring - critical for production AI systems.</w:t>
      </w:r>
    </w:p>
    <w:p>
      <w:pPr>
        <w:pStyle w:val="Heading1"/>
        <w:pageBreakBefore/>
        <w:spacing w:after="200"/>
      </w:pPr>
      <w:r>
        <w:t xml:space="preserve">Expected Performance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t xml:space="preserve">Metric</w:t>
            </w:r>
          </w:p>
        </w:tc>
        <w:tc>
          <w:tcPr>
            <w:tcW w:type="pct" w:w="35%"/>
          </w:tcPr>
          <w:p>
            <w:r>
              <w:t xml:space="preserve">FleetPrompt (Expected)</w:t>
            </w:r>
          </w:p>
        </w:tc>
        <w:tc>
          <w:tcPr>
            <w:tcW w:type="pct" w:w="35%"/>
          </w:tcPr>
          <w:p>
            <w:r>
              <w:t xml:space="preserve">Industry Average</w:t>
            </w:r>
          </w:p>
        </w:tc>
      </w:tr>
      <w:tr>
        <w:tc>
          <w:p>
            <w:r>
              <w:t xml:space="preserve">Concurrent Users per GB</w:t>
            </w:r>
          </w:p>
        </w:tc>
        <w:tc>
          <w:p>
            <w:r>
              <w:t xml:space="preserve">25,000+ LiveView connections</w:t>
            </w:r>
          </w:p>
        </w:tc>
        <w:tc>
          <w:p>
            <w:r>
              <w:t xml:space="preserve">5,000-10,000 (Node.js/Rails)</w:t>
            </w:r>
          </w:p>
        </w:tc>
      </w:tr>
      <w:tr>
        <w:tc>
          <w:p>
            <w:r>
              <w:t xml:space="preserve">WebSocket Latency</w:t>
            </w:r>
          </w:p>
        </w:tc>
        <w:tc>
          <w:p>
            <w:r>
              <w:t xml:space="preserve">&lt; 50ms (Phoenix Channels)</w:t>
            </w:r>
          </w:p>
        </w:tc>
        <w:tc>
          <w:p>
            <w:r>
              <w:t xml:space="preserve">100-200ms (typical WebSocket)</w:t>
            </w:r>
          </w:p>
        </w:tc>
      </w:tr>
      <w:tr>
        <w:tc>
          <w:p>
            <w:r>
              <w:t xml:space="preserve">UI Update Bandwidth</w:t>
            </w:r>
          </w:p>
        </w:tc>
        <w:tc>
          <w:p>
            <w:r>
              <w:t xml:space="preserve">Minimal (diff-based updates)</w:t>
            </w:r>
          </w:p>
        </w:tc>
        <w:tc>
          <w:p>
            <w:r>
              <w:t xml:space="preserve">Full HTML/JSON payloads</w:t>
            </w:r>
          </w:p>
        </w:tc>
      </w:tr>
      <w:tr>
        <w:tc>
          <w:p>
            <w:r>
              <w:t xml:space="preserve">Agent Deployment Time</w:t>
            </w:r>
          </w:p>
        </w:tc>
        <w:tc>
          <w:p>
            <w:r>
              <w:t xml:space="preserve">&lt; 30 seconds (package install)</w:t>
            </w:r>
          </w:p>
        </w:tc>
        <w:tc>
          <w:p>
            <w:r>
              <w:t xml:space="preserve">5-15 minutes (custom build)</w:t>
            </w:r>
          </w:p>
        </w:tc>
      </w:tr>
      <w:tr>
        <w:tc>
          <w:p>
            <w:r>
              <w:t xml:space="preserve">System Uptime</w:t>
            </w:r>
          </w:p>
        </w:tc>
        <w:tc>
          <w:p>
            <w:r>
              <w:t xml:space="preserve">99.99% (Erlang VM)</w:t>
            </w:r>
          </w:p>
        </w:tc>
        <w:tc>
          <w:p>
            <w:r>
              <w:t xml:space="preserve">99.5-99.9% (typical)</w:t>
            </w:r>
          </w:p>
        </w:tc>
      </w:tr>
      <w:tr>
        <w:tc>
          <w:p>
            <w:r>
              <w:t xml:space="preserve">Development Velocity</w:t>
            </w:r>
          </w:p>
        </w:tc>
        <w:tc>
          <w:p>
            <w:r>
              <w:t xml:space="preserve">High (declarative resources)</w:t>
            </w:r>
          </w:p>
        </w:tc>
        <w:tc>
          <w:p>
            <w:r>
              <w:t xml:space="preserve">Medium (imperative code)</w:t>
            </w:r>
          </w:p>
        </w:tc>
      </w:tr>
    </w:tbl>
    <w:p>
      <w:pPr>
        <w:spacing w:after="400"/>
      </w:pPr>
    </w:p>
    <w:p>
      <w:pPr>
        <w:pStyle w:val="Heading1"/>
        <w:pageBreakBefore/>
        <w:spacing w:after="200"/>
      </w:pPr>
      <w:r>
        <w:t xml:space="preserve">Innovation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t xml:space="preserve">Category</w:t>
            </w:r>
          </w:p>
        </w:tc>
        <w:tc>
          <w:tcPr>
            <w:tcW w:type="pct" w:w="15%"/>
          </w:tcPr>
          <w:p>
            <w:r>
              <w:t xml:space="preserve">Score</w:t>
            </w:r>
          </w:p>
        </w:tc>
        <w:tc>
          <w:tcPr>
            <w:tcW w:type="pct" w:w="55%"/>
          </w:tcPr>
          <w:p>
            <w:r>
              <w:t xml:space="preserve">Analysis</w:t>
            </w:r>
          </w:p>
        </w:tc>
      </w:tr>
      <w:tr>
        <w:tc>
          <w:p>
            <w:r>
              <w:t xml:space="preserve">Architecture</w:t>
            </w:r>
          </w:p>
        </w:tc>
        <w:tc>
          <w:p>
            <w:r>
              <w:t xml:space="preserve">9/10</w:t>
            </w:r>
          </w:p>
        </w:tc>
        <w:tc>
          <w:p>
            <w:r>
              <w:t xml:space="preserve">Elixir/Phoenix/LiveView is cutting-edge for real-time systems. Multi-tenancy via schemas is enterprise-grade.</w:t>
            </w:r>
          </w:p>
        </w:tc>
      </w:tr>
      <w:tr>
        <w:tc>
          <w:p>
            <w:r>
              <w:t xml:space="preserve">User Experience</w:t>
            </w:r>
          </w:p>
        </w:tc>
        <w:tc>
          <w:p>
            <w:r>
              <w:t xml:space="preserve">8.5/10</w:t>
            </w:r>
          </w:p>
        </w:tc>
        <w:tc>
          <w:p>
            <w:r>
              <w:t xml:space="preserve">Chat-first interaction is innovative. Streaming responses and action buttons create smooth UX.</w:t>
            </w:r>
          </w:p>
        </w:tc>
      </w:tr>
      <w:tr>
        <w:tc>
          <w:p>
            <w:r>
              <w:t xml:space="preserve">Business Model</w:t>
            </w:r>
          </w:p>
        </w:tc>
        <w:tc>
          <w:p>
            <w:r>
              <w:t xml:space="preserve">9/10</w:t>
            </w:r>
          </w:p>
        </w:tc>
        <w:tc>
          <w:p>
            <w:r>
              <w:t xml:space="preserve">Package marketplace is unique differentiator. Enables rapid value delivery and monetization.</w:t>
            </w:r>
          </w:p>
        </w:tc>
      </w:tr>
      <w:tr>
        <w:tc>
          <w:p>
            <w:r>
              <w:t xml:space="preserve">Scalability</w:t>
            </w:r>
          </w:p>
        </w:tc>
        <w:tc>
          <w:p>
            <w:r>
              <w:t xml:space="preserve">9.5/10</w:t>
            </w:r>
          </w:p>
        </w:tc>
        <w:tc>
          <w:p>
            <w:r>
              <w:t xml:space="preserve">Erlang VM legendary performance. Proven to billions of concurrent operations (WhatsApp, Discord).</w:t>
            </w:r>
          </w:p>
        </w:tc>
      </w:tr>
      <w:tr>
        <w:tc>
          <w:p>
            <w:r>
              <w:t xml:space="preserve">Developer Experience</w:t>
            </w:r>
          </w:p>
        </w:tc>
        <w:tc>
          <w:p>
            <w:r>
              <w:t xml:space="preserve">7.5/10</w:t>
            </w:r>
          </w:p>
        </w:tc>
        <w:tc>
          <w:p>
            <w:r>
              <w:t xml:space="preserve">Ash Framework has learning curve but delivers productivity gains. Good documentation needed.</w:t>
            </w:r>
          </w:p>
        </w:tc>
      </w:tr>
      <w:tr>
        <w:tc>
          <w:p>
            <w:r>
              <w:t xml:space="preserve">Market Readiness</w:t>
            </w:r>
          </w:p>
        </w:tc>
        <w:tc>
          <w:p>
            <w:r>
              <w:t xml:space="preserve">8/10</w:t>
            </w:r>
          </w:p>
        </w:tc>
        <w:tc>
          <w:p>
            <w:r>
              <w:t xml:space="preserve">Well-planned phases. Core tech is production-ready. Needs market validation.</w:t>
            </w:r>
          </w:p>
        </w:tc>
      </w:tr>
      <w:tr>
        <w:tc>
          <w:p>
            <w:r>
              <w:t xml:space="preserve">OVERALL</w:t>
            </w:r>
          </w:p>
        </w:tc>
        <w:tc>
          <w:p>
            <w:r>
              <w:t xml:space="preserve">8.5/10</w:t>
            </w:r>
          </w:p>
        </w:tc>
        <w:tc>
          <w:p>
            <w:r>
              <w:t xml:space="preserve">Highly innovative platform with exceptional technical foundation</w:t>
            </w:r>
          </w:p>
        </w:tc>
      </w:tr>
    </w:tbl>
    <w:p>
      <w:pPr>
        <w:spacing w:after="400"/>
      </w:pPr>
    </w:p>
    <w:p>
      <w:pPr>
        <w:pStyle w:val="Heading2"/>
        <w:spacing w:before="300" w:after="200"/>
      </w:pPr>
      <w:r>
        <w:t xml:space="preserve">Risks &amp; Challenges</w:t>
      </w:r>
    </w:p>
    <w:p>
      <w:pPr>
        <w:pStyle w:val="Heading3"/>
        <w:spacing w:before="200" w:after="100"/>
      </w:pPr>
      <w:r>
        <w:t xml:space="preserve">1. Technology Adoption Risk</w:t>
      </w:r>
    </w:p>
    <w:p>
      <w:pPr>
        <w:spacing w:after="200"/>
      </w:pPr>
      <w:r>
        <w:t xml:space="preserve">Elixir has smaller talent pool than JavaScript/Python. While the language is excellent, hiring developers may be challenging. Mitigation: Strong documentation and training programs can offset this.</w:t>
      </w:r>
    </w:p>
    <w:p>
      <w:pPr>
        <w:pStyle w:val="Heading3"/>
        <w:spacing w:before="200" w:after="100"/>
      </w:pPr>
      <w:r>
        <w:t xml:space="preserve">2. Market Competition</w:t>
      </w:r>
    </w:p>
    <w:p>
      <w:pPr>
        <w:spacing w:after="200"/>
      </w:pPr>
      <w:r>
        <w:t xml:space="preserve">Salesforce and Microsoft have massive enterprise presence. Competing requires strong differentiation on ease-of-use, pricing, and package quality. The marketplace model is key differentiator.</w:t>
      </w:r>
    </w:p>
    <w:p>
      <w:pPr>
        <w:pStyle w:val="Heading3"/>
        <w:spacing w:before="200" w:after="100"/>
      </w:pPr>
      <w:r>
        <w:t xml:space="preserve">3. Package Ecosystem</w:t>
      </w:r>
    </w:p>
    <w:p>
      <w:pPr>
        <w:spacing w:after="400"/>
      </w:pPr>
      <w:r>
        <w:t xml:space="preserve">Success depends on building high-quality package catalog. Need both official packages and third-party developer adoption. This is a chicken-egg problem requiring investment.</w:t>
      </w:r>
    </w:p>
    <w:p>
      <w:pPr>
        <w:pStyle w:val="Heading1"/>
        <w:pageBreakBefore/>
        <w:spacing w:after="200"/>
      </w:pPr>
      <w:r>
        <w:t xml:space="preserve">Strategic Recommendations</w:t>
      </w:r>
    </w:p>
    <w:p>
      <w:pPr>
        <w:pStyle w:val="Heading3"/>
        <w:spacing w:before="200" w:after="100"/>
      </w:pPr>
      <w:r>
        <w:t xml:space="preserve">1. Focus on Vertical Markets Initially</w:t>
      </w:r>
    </w:p>
    <w:p>
      <w:pPr>
        <w:spacing w:after="200"/>
      </w:pPr>
      <w:r>
        <w:t xml:space="preserve">Target 2-3 specific industries (e.g., field service, customer support, real estate) and build comprehensive package libraries. Become the go-to platform for those verticals before expanding horizontally.</w:t>
      </w:r>
    </w:p>
    <w:p>
      <w:pPr>
        <w:pStyle w:val="Heading3"/>
        <w:spacing w:before="200" w:after="100"/>
      </w:pPr>
      <w:r>
        <w:t xml:space="preserve">2. Build Developer Community Early</w:t>
      </w:r>
    </w:p>
    <w:p>
      <w:pPr>
        <w:spacing w:after="200"/>
      </w:pPr>
      <w:r>
        <w:t xml:space="preserve">Create package development SDK and comprehensive docs immediately. Host hackathons and offer revenue sharing to attract third-party package developers. The ecosystem is the moat.</w:t>
      </w:r>
    </w:p>
    <w:p>
      <w:pPr>
        <w:pStyle w:val="Heading3"/>
        <w:spacing w:before="200" w:after="100"/>
      </w:pPr>
      <w:r>
        <w:t xml:space="preserve">3. Emphasize Time-to-Value in Marketing</w:t>
      </w:r>
    </w:p>
    <w:p>
      <w:pPr>
        <w:spacing w:after="200"/>
      </w:pPr>
      <w:r>
        <w:t xml:space="preserve">The '5-minute agent deployment' story is powerful. Create compelling demos showing complete agent fleet deployment in minutes vs. weeks with competitors. Make this the core value proposition.</w:t>
      </w:r>
    </w:p>
    <w:p>
      <w:pPr>
        <w:pStyle w:val="Heading3"/>
        <w:spacing w:before="200" w:after="100"/>
      </w:pPr>
      <w:r>
        <w:t xml:space="preserve">4. Leverage Real-Time Capabilities</w:t>
      </w:r>
    </w:p>
    <w:p>
      <w:pPr>
        <w:spacing w:after="200"/>
      </w:pPr>
      <w:r>
        <w:t xml:space="preserve">LiveView's real-time updates are a huge technical advantage. Build features that showcase this: live agent performance dashboards, real-time collaboration on agent configuration, live debugging tools.</w:t>
      </w:r>
    </w:p>
    <w:p>
      <w:pPr>
        <w:pStyle w:val="Heading3"/>
        <w:spacing w:before="200" w:after="100"/>
      </w:pPr>
      <w:r>
        <w:t xml:space="preserve">5. Enterprise Security Certifications</w:t>
      </w:r>
    </w:p>
    <w:p>
      <w:pPr>
        <w:spacing w:after="400"/>
      </w:pPr>
      <w:r>
        <w:t xml:space="preserve">Pursue SOC 2 Type II, GDPR compliance, and industry-specific certifications early. Enterprise buyers require these. The multi-tenant architecture makes this easier than competitors.</w:t>
      </w:r>
    </w:p>
    <w:p>
      <w:pPr>
        <w:pStyle w:val="Heading1"/>
        <w:pageBreakBefore/>
        <w:spacing w:after="200"/>
      </w:pPr>
      <w:r>
        <w:t xml:space="preserve">Conclusion</w:t>
      </w:r>
    </w:p>
    <w:p>
      <w:pPr>
        <w:spacing w:after="200"/>
      </w:pPr>
      <w:r>
        <w:br/>
        <w:t xml:space="preserve">FleetPrompt represents a genuinely innovative approach to AI agent deployment. The combination of cutting-edge technology (Phoenix/LiveView/Ash), novel business model (package marketplace), and thoughtful architecture positions it as a strong competitor in the rapidly growing AI agent platform market.</w:t>
      </w:r>
    </w:p>
    <w:p>
      <w:pPr>
        <w:spacing w:after="200"/>
      </w:pPr>
      <w:r>
        <w:t xml:space="preserve">The technical foundation is exceptional. Elixir's concurrency model, Phoenix's real-time capabilities, and Ash's declarative resources provide advantages that are difficult for competitors to match. The multi-tenant architecture demonstrates enterprise-ready thinking.</w:t>
      </w:r>
    </w:p>
    <w:p>
      <w:pPr>
        <w:spacing w:after="200"/>
      </w:pPr>
      <w:r>
        <w:t xml:space="preserve">The package marketplace is the key strategic differentiator. If FleetPrompt can build a rich ecosystem of high-quality, industry-specific agent packages, it will create a powerful network effect that's hard to replicate.</w:t>
      </w:r>
    </w:p>
    <w:p>
      <w:pPr>
        <w:spacing w:after="200"/>
      </w:pPr>
      <w:r>
        <w:rPr>
          <w:b/>
          <w:bCs/>
        </w:rPr>
        <w:t xml:space="preserve">Overall Assessment: </w:t>
      </w:r>
      <w:r>
        <w:br/>
        <w:t xml:space="preserve">FleetPrompt has the potential to become a category leader in AI agent deployment. The technology is sound, the architecture is scalable, and the business model is innovative. Success will depend on execution: building the package ecosystem, acquiring early customers, and establishing market credibility in target verticals.</w:t>
      </w:r>
    </w:p>
    <w:p>
      <w:pPr>
        <w:spacing w:after="400"/>
      </w:pPr>
      <w:r>
        <w:rPr>
          <w:b/>
          <w:bCs/>
          <w:color w:val="0066CC"/>
        </w:rPr>
        <w:t xml:space="preserve">Recommendation: </w:t>
      </w:r>
      <w:r>
        <w:rPr>
          <w:b/>
          <w:bCs/>
          <w:color w:val="0066CC"/>
        </w:rPr>
        <w:br/>
        <w:t xml:space="preserve">This is a 'Very Cool' project with significant commercial potential. The technical choices are excellent, and the market timing is right. With proper execution, FleetPrompt could capture meaningful market share in the AI agent platform space.</w:t>
      </w:r>
    </w:p>
    <w:p>
      <w:pPr>
        <w:pBdr>
          <w:top w:val="single" w:color="0066CC" w:sz="6"/>
          <w:bottom w:val="single" w:color="0066CC" w:sz="6"/>
          <w:left w:val="single" w:color="0066CC" w:sz="6"/>
          <w:right w:val="single" w:color="0066CC" w:sz="6"/>
        </w:pBdr>
        <w:spacing w:before="300" w:after="300"/>
        <w:jc w:val="center"/>
      </w:pPr>
      <w:r>
        <w:rPr>
          <w:b/>
          <w:bCs/>
          <w:color w:val="0066CC"/>
          <w:sz w:val="32"/>
          <w:szCs w:val="32"/>
        </w:rPr>
        <w:t xml:space="preserve">FINAL COOLNESS RATING: 8.5/10</w:t>
      </w:r>
    </w:p>
    <w:p>
      <w:pPr>
        <w:spacing w:before="200"/>
        <w:jc w:val="center"/>
      </w:pPr>
      <w:r>
        <w:t xml:space="preserve">Analysis conducted January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2026-01-04T20:14:33.434Z</dcterms:created>
  <dcterms:modified xsi:type="dcterms:W3CDTF">2026-01-04T20:14:33.435Z</dcterms:modified>
</cp:coreProperties>
</file>

<file path=docProps/custom.xml><?xml version="1.0" encoding="utf-8"?>
<Properties xmlns="http://schemas.openxmlformats.org/officeDocument/2006/custom-properties" xmlns:vt="http://schemas.openxmlformats.org/officeDocument/2006/docPropsVTypes"/>
</file>