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05A" w:rsidRDefault="003A030F">
      <w:bookmarkStart w:id="0" w:name="_GoBack"/>
      <w:bookmarkEnd w:id="0"/>
      <w:r>
        <w:rPr>
          <w:noProof/>
        </w:rPr>
        <mc:AlternateContent>
          <mc:Choice Requires="wps">
            <w:drawing>
              <wp:anchor distT="45720" distB="45720" distL="114300" distR="114300" simplePos="0" relativeHeight="251666432" behindDoc="0" locked="0" layoutInCell="1" allowOverlap="1">
                <wp:simplePos x="0" y="0"/>
                <wp:positionH relativeFrom="column">
                  <wp:posOffset>7722235</wp:posOffset>
                </wp:positionH>
                <wp:positionV relativeFrom="paragraph">
                  <wp:posOffset>6391275</wp:posOffset>
                </wp:positionV>
                <wp:extent cx="1914525" cy="82867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828675"/>
                        </a:xfrm>
                        <a:prstGeom prst="rect">
                          <a:avLst/>
                        </a:prstGeom>
                        <a:solidFill>
                          <a:srgbClr val="FFFFFF"/>
                        </a:solidFill>
                        <a:ln w="9525">
                          <a:noFill/>
                          <a:miter lim="800000"/>
                          <a:headEnd/>
                          <a:tailEnd/>
                        </a:ln>
                      </wps:spPr>
                      <wps:txbx>
                        <w:txbxContent>
                          <w:p w:rsidR="003A030F" w:rsidRPr="003A030F" w:rsidRDefault="003A030F">
                            <w:pPr>
                              <w:rPr>
                                <w:rFonts w:ascii="Arial" w:hAnsi="Arial" w:cs="Arial"/>
                                <w:sz w:val="18"/>
                                <w:szCs w:val="18"/>
                              </w:rPr>
                            </w:pPr>
                            <w:r>
                              <w:rPr>
                                <w:rFonts w:ascii="Arial" w:hAnsi="Arial" w:cs="Arial"/>
                                <w:sz w:val="18"/>
                                <w:szCs w:val="18"/>
                              </w:rPr>
                              <w:t xml:space="preserve">My classmate, Hannah </w:t>
                            </w:r>
                            <w:proofErr w:type="spellStart"/>
                            <w:r>
                              <w:rPr>
                                <w:rFonts w:ascii="Arial" w:hAnsi="Arial" w:cs="Arial"/>
                                <w:sz w:val="18"/>
                                <w:szCs w:val="18"/>
                              </w:rPr>
                              <w:t>Teicher</w:t>
                            </w:r>
                            <w:proofErr w:type="spellEnd"/>
                            <w:r>
                              <w:rPr>
                                <w:rFonts w:ascii="Arial" w:hAnsi="Arial" w:cs="Arial"/>
                                <w:sz w:val="18"/>
                                <w:szCs w:val="18"/>
                              </w:rPr>
                              <w:t>, suggested tornado sirens as an example of an amenity with a usefulness that decreases with Euclidean distance.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08.05pt;margin-top:503.25pt;width:150.75pt;height:65.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" stroked="f">
                <v:textbox>
                  <w:txbxContent>
                    <w:p w:rsidR="003A030F" w:rsidRPr="003A030F" w:rsidRDefault="003A030F">
                      <w:pPr>
                        <w:rPr>
                          <w:rFonts w:ascii="Arial" w:hAnsi="Arial" w:cs="Arial"/>
                          <w:sz w:val="18"/>
                          <w:szCs w:val="18"/>
                        </w:rPr>
                      </w:pPr>
                      <w:r>
                        <w:rPr>
                          <w:rFonts w:ascii="Arial" w:hAnsi="Arial" w:cs="Arial"/>
                          <w:sz w:val="18"/>
                          <w:szCs w:val="18"/>
                        </w:rPr>
                        <w:t xml:space="preserve">My classmate, Hannah </w:t>
                      </w:r>
                      <w:proofErr w:type="spellStart"/>
                      <w:r>
                        <w:rPr>
                          <w:rFonts w:ascii="Arial" w:hAnsi="Arial" w:cs="Arial"/>
                          <w:sz w:val="18"/>
                          <w:szCs w:val="18"/>
                        </w:rPr>
                        <w:t>Teicher</w:t>
                      </w:r>
                      <w:proofErr w:type="spellEnd"/>
                      <w:r>
                        <w:rPr>
                          <w:rFonts w:ascii="Arial" w:hAnsi="Arial" w:cs="Arial"/>
                          <w:sz w:val="18"/>
                          <w:szCs w:val="18"/>
                        </w:rPr>
                        <w:t>, suggested tornado sirens as an example of an amenity with a usefulness that decreases with Euclidean distance.</w:t>
                      </w:r>
                    </w:p>
                  </w:txbxContent>
                </v:textbox>
                <w10:wrap type="square"/>
              </v:shape>
            </w:pict>
          </mc:Fallback>
        </mc:AlternateContent>
      </w:r>
      <w:r>
        <w:rPr>
          <w:noProof/>
        </w:rPr>
        <mc:AlternateContent>
          <mc:Choice Requires="wps">
            <w:drawing>
              <wp:anchor distT="45720" distB="45720" distL="114300" distR="114300" simplePos="0" relativeHeight="251664384" behindDoc="0" locked="0" layoutInCell="1" allowOverlap="1" wp14:anchorId="7046434A" wp14:editId="52906A1D">
                <wp:simplePos x="0" y="0"/>
                <wp:positionH relativeFrom="column">
                  <wp:posOffset>66675</wp:posOffset>
                </wp:positionH>
                <wp:positionV relativeFrom="paragraph">
                  <wp:posOffset>7058025</wp:posOffset>
                </wp:positionV>
                <wp:extent cx="7658100" cy="140462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0" cy="1404620"/>
                        </a:xfrm>
                        <a:prstGeom prst="rect">
                          <a:avLst/>
                        </a:prstGeom>
                        <a:noFill/>
                        <a:ln w="9525">
                          <a:noFill/>
                          <a:miter lim="800000"/>
                          <a:headEnd/>
                          <a:tailEnd/>
                        </a:ln>
                      </wps:spPr>
                      <wps:txbx>
                        <w:txbxContent>
                          <w:p w:rsidR="003A030F" w:rsidRPr="003A030F" w:rsidRDefault="003A030F" w:rsidP="003A030F">
                            <w:pPr>
                              <w:spacing w:after="0"/>
                              <w:rPr>
                                <w:rFonts w:ascii="Arial" w:hAnsi="Arial" w:cs="Arial"/>
                                <w:b/>
                                <w:sz w:val="12"/>
                                <w:szCs w:val="12"/>
                              </w:rPr>
                            </w:pPr>
                            <w:r w:rsidRPr="003A030F">
                              <w:rPr>
                                <w:rFonts w:ascii="Arial" w:hAnsi="Arial" w:cs="Arial"/>
                                <w:b/>
                                <w:sz w:val="12"/>
                                <w:szCs w:val="12"/>
                              </w:rPr>
                              <w:t>Data sources:</w:t>
                            </w:r>
                          </w:p>
                          <w:p w:rsidR="003A030F" w:rsidRPr="003A030F" w:rsidRDefault="003A030F" w:rsidP="003A030F">
                            <w:pPr>
                              <w:spacing w:after="0"/>
                              <w:rPr>
                                <w:rFonts w:ascii="Arial" w:hAnsi="Arial" w:cs="Arial"/>
                                <w:sz w:val="12"/>
                                <w:szCs w:val="12"/>
                              </w:rPr>
                            </w:pPr>
                            <w:r w:rsidRPr="003A030F">
                              <w:rPr>
                                <w:rFonts w:ascii="Arial" w:hAnsi="Arial" w:cs="Arial"/>
                                <w:sz w:val="12"/>
                                <w:szCs w:val="12"/>
                              </w:rPr>
                              <w:t xml:space="preserve">Street layer from </w:t>
                            </w:r>
                            <w:proofErr w:type="spellStart"/>
                            <w:r w:rsidRPr="003A030F">
                              <w:rPr>
                                <w:rFonts w:ascii="Arial" w:hAnsi="Arial" w:cs="Arial"/>
                                <w:sz w:val="12"/>
                                <w:szCs w:val="12"/>
                              </w:rPr>
                              <w:t>OpenStreetMap</w:t>
                            </w:r>
                            <w:proofErr w:type="spellEnd"/>
                            <w:r w:rsidRPr="003A030F">
                              <w:rPr>
                                <w:rFonts w:ascii="Arial" w:hAnsi="Arial" w:cs="Arial"/>
                                <w:sz w:val="12"/>
                                <w:szCs w:val="12"/>
                              </w:rPr>
                              <w:t xml:space="preserve"> contributors (https://www.openstreetmap.org/copyright)</w:t>
                            </w:r>
                          </w:p>
                          <w:p w:rsidR="003A030F" w:rsidRPr="003A030F" w:rsidRDefault="003A030F" w:rsidP="003A030F">
                            <w:pPr>
                              <w:spacing w:after="0"/>
                              <w:rPr>
                                <w:rFonts w:ascii="Arial" w:hAnsi="Arial" w:cs="Arial"/>
                                <w:sz w:val="12"/>
                                <w:szCs w:val="12"/>
                              </w:rPr>
                            </w:pPr>
                            <w:r w:rsidRPr="003A030F">
                              <w:rPr>
                                <w:rFonts w:ascii="Arial" w:hAnsi="Arial" w:cs="Arial"/>
                                <w:sz w:val="12"/>
                                <w:szCs w:val="12"/>
                              </w:rPr>
                              <w:t>Siren locations from Sarpy County GIS (https://gis.sarpy.gov/datasets/3e5e276b46914943a49abaf3d2887007/about)</w:t>
                            </w:r>
                          </w:p>
                          <w:p w:rsidR="003A030F" w:rsidRPr="003A030F" w:rsidRDefault="003A030F" w:rsidP="003A030F">
                            <w:pPr>
                              <w:spacing w:after="0"/>
                              <w:rPr>
                                <w:rFonts w:ascii="Arial" w:hAnsi="Arial" w:cs="Arial"/>
                                <w:sz w:val="12"/>
                                <w:szCs w:val="12"/>
                              </w:rPr>
                            </w:pPr>
                            <w:r w:rsidRPr="003A030F">
                              <w:rPr>
                                <w:rFonts w:ascii="Arial" w:hAnsi="Arial" w:cs="Arial"/>
                                <w:sz w:val="12"/>
                                <w:szCs w:val="12"/>
                              </w:rPr>
                              <w:t xml:space="preserve">County boundaries and block group populations from United States Census Bureau, accessed via </w:t>
                            </w:r>
                            <w:proofErr w:type="spellStart"/>
                            <w:r w:rsidRPr="003A030F">
                              <w:rPr>
                                <w:rFonts w:ascii="Arial" w:hAnsi="Arial" w:cs="Arial"/>
                                <w:sz w:val="12"/>
                                <w:szCs w:val="12"/>
                              </w:rPr>
                              <w:t>tidycensus</w:t>
                            </w:r>
                            <w:proofErr w:type="spellEnd"/>
                            <w:r w:rsidRPr="003A030F">
                              <w:rPr>
                                <w:rFonts w:ascii="Arial" w:hAnsi="Arial" w:cs="Arial"/>
                                <w:sz w:val="12"/>
                                <w:szCs w:val="12"/>
                              </w:rPr>
                              <w:t xml:space="preserve"> (Walker and Herman 2022) </w:t>
                            </w:r>
                          </w:p>
                          <w:p w:rsidR="003A030F" w:rsidRPr="003A030F" w:rsidRDefault="003A030F" w:rsidP="003A030F">
                            <w:pPr>
                              <w:spacing w:after="0"/>
                              <w:rPr>
                                <w:rFonts w:ascii="Arial" w:hAnsi="Arial" w:cs="Arial"/>
                                <w:sz w:val="12"/>
                                <w:szCs w:val="12"/>
                              </w:rPr>
                            </w:pPr>
                          </w:p>
                          <w:p w:rsidR="003A030F" w:rsidRPr="003A030F" w:rsidRDefault="003A030F" w:rsidP="003A030F">
                            <w:pPr>
                              <w:spacing w:after="0"/>
                              <w:rPr>
                                <w:rFonts w:ascii="Arial" w:hAnsi="Arial" w:cs="Arial"/>
                                <w:sz w:val="12"/>
                                <w:szCs w:val="12"/>
                              </w:rPr>
                            </w:pPr>
                            <w:r w:rsidRPr="003A030F">
                              <w:rPr>
                                <w:rFonts w:ascii="Arial" w:hAnsi="Arial" w:cs="Arial"/>
                                <w:sz w:val="12"/>
                                <w:szCs w:val="12"/>
                              </w:rPr>
                              <w:t xml:space="preserve">Kyle Walker and Matt Herman (2022). </w:t>
                            </w:r>
                            <w:proofErr w:type="spellStart"/>
                            <w:proofErr w:type="gramStart"/>
                            <w:r w:rsidRPr="003A030F">
                              <w:rPr>
                                <w:rFonts w:ascii="Arial" w:hAnsi="Arial" w:cs="Arial"/>
                                <w:sz w:val="12"/>
                                <w:szCs w:val="12"/>
                              </w:rPr>
                              <w:t>tidycensus</w:t>
                            </w:r>
                            <w:proofErr w:type="spellEnd"/>
                            <w:proofErr w:type="gramEnd"/>
                            <w:r w:rsidRPr="003A030F">
                              <w:rPr>
                                <w:rFonts w:ascii="Arial" w:hAnsi="Arial" w:cs="Arial"/>
                                <w:sz w:val="12"/>
                                <w:szCs w:val="12"/>
                              </w:rPr>
                              <w:t>: Load US Census</w:t>
                            </w:r>
                            <w:r w:rsidRPr="003A030F">
                              <w:rPr>
                                <w:rFonts w:ascii="Arial" w:hAnsi="Arial" w:cs="Arial"/>
                                <w:sz w:val="12"/>
                                <w:szCs w:val="12"/>
                              </w:rPr>
                              <w:t xml:space="preserve"> Boundary and Attribute Data as </w:t>
                            </w:r>
                            <w:r w:rsidRPr="003A030F">
                              <w:rPr>
                                <w:rFonts w:ascii="Arial" w:hAnsi="Arial" w:cs="Arial"/>
                                <w:sz w:val="12"/>
                                <w:szCs w:val="12"/>
                              </w:rPr>
                              <w:t>'</w:t>
                            </w:r>
                            <w:proofErr w:type="spellStart"/>
                            <w:r w:rsidRPr="003A030F">
                              <w:rPr>
                                <w:rFonts w:ascii="Arial" w:hAnsi="Arial" w:cs="Arial"/>
                                <w:sz w:val="12"/>
                                <w:szCs w:val="12"/>
                              </w:rPr>
                              <w:t>tidyverse</w:t>
                            </w:r>
                            <w:proofErr w:type="spellEnd"/>
                            <w:r w:rsidRPr="003A030F">
                              <w:rPr>
                                <w:rFonts w:ascii="Arial" w:hAnsi="Arial" w:cs="Arial"/>
                                <w:sz w:val="12"/>
                                <w:szCs w:val="12"/>
                              </w:rPr>
                              <w:t>' and 'sf'-Ready Data</w:t>
                            </w:r>
                            <w:r w:rsidRPr="003A030F">
                              <w:rPr>
                                <w:rFonts w:ascii="Arial" w:hAnsi="Arial" w:cs="Arial"/>
                                <w:sz w:val="12"/>
                                <w:szCs w:val="12"/>
                              </w:rPr>
                              <w:t xml:space="preserve"> Frames. R package version 1.2. </w:t>
                            </w:r>
                            <w:r w:rsidRPr="003A030F">
                              <w:rPr>
                                <w:rFonts w:ascii="Arial" w:hAnsi="Arial" w:cs="Arial"/>
                                <w:sz w:val="12"/>
                                <w:szCs w:val="12"/>
                              </w:rPr>
                              <w:t>https://CRAN.R-project.org/package=tidycensus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46434A" id="Text Box 3" o:spid="_x0000_s1027" type="#_x0000_t202" style="position:absolute;margin-left:5.25pt;margin-top:555.75pt;width:603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" filled="f" stroked="f">
                <v:textbox style="mso-fit-shape-to-text:t">
                  <w:txbxContent>
                    <w:p w:rsidR="003A030F" w:rsidRPr="003A030F" w:rsidRDefault="003A030F" w:rsidP="003A030F">
                      <w:pPr>
                        <w:spacing w:after="0"/>
                        <w:rPr>
                          <w:rFonts w:ascii="Arial" w:hAnsi="Arial" w:cs="Arial"/>
                          <w:b/>
                          <w:sz w:val="12"/>
                          <w:szCs w:val="12"/>
                        </w:rPr>
                      </w:pPr>
                      <w:r w:rsidRPr="003A030F">
                        <w:rPr>
                          <w:rFonts w:ascii="Arial" w:hAnsi="Arial" w:cs="Arial"/>
                          <w:b/>
                          <w:sz w:val="12"/>
                          <w:szCs w:val="12"/>
                        </w:rPr>
                        <w:t>Data sources:</w:t>
                      </w:r>
                    </w:p>
                    <w:p w:rsidR="003A030F" w:rsidRPr="003A030F" w:rsidRDefault="003A030F" w:rsidP="003A030F">
                      <w:pPr>
                        <w:spacing w:after="0"/>
                        <w:rPr>
                          <w:rFonts w:ascii="Arial" w:hAnsi="Arial" w:cs="Arial"/>
                          <w:sz w:val="12"/>
                          <w:szCs w:val="12"/>
                        </w:rPr>
                      </w:pPr>
                      <w:r w:rsidRPr="003A030F">
                        <w:rPr>
                          <w:rFonts w:ascii="Arial" w:hAnsi="Arial" w:cs="Arial"/>
                          <w:sz w:val="12"/>
                          <w:szCs w:val="12"/>
                        </w:rPr>
                        <w:t xml:space="preserve">Street layer from </w:t>
                      </w:r>
                      <w:proofErr w:type="spellStart"/>
                      <w:r w:rsidRPr="003A030F">
                        <w:rPr>
                          <w:rFonts w:ascii="Arial" w:hAnsi="Arial" w:cs="Arial"/>
                          <w:sz w:val="12"/>
                          <w:szCs w:val="12"/>
                        </w:rPr>
                        <w:t>OpenStreetMap</w:t>
                      </w:r>
                      <w:proofErr w:type="spellEnd"/>
                      <w:r w:rsidRPr="003A030F">
                        <w:rPr>
                          <w:rFonts w:ascii="Arial" w:hAnsi="Arial" w:cs="Arial"/>
                          <w:sz w:val="12"/>
                          <w:szCs w:val="12"/>
                        </w:rPr>
                        <w:t xml:space="preserve"> contributors (https://www.openstreetmap.org/copyright)</w:t>
                      </w:r>
                    </w:p>
                    <w:p w:rsidR="003A030F" w:rsidRPr="003A030F" w:rsidRDefault="003A030F" w:rsidP="003A030F">
                      <w:pPr>
                        <w:spacing w:after="0"/>
                        <w:rPr>
                          <w:rFonts w:ascii="Arial" w:hAnsi="Arial" w:cs="Arial"/>
                          <w:sz w:val="12"/>
                          <w:szCs w:val="12"/>
                        </w:rPr>
                      </w:pPr>
                      <w:r w:rsidRPr="003A030F">
                        <w:rPr>
                          <w:rFonts w:ascii="Arial" w:hAnsi="Arial" w:cs="Arial"/>
                          <w:sz w:val="12"/>
                          <w:szCs w:val="12"/>
                        </w:rPr>
                        <w:t>Siren locations from Sarpy County GIS (https://gis.sarpy.gov/datasets/3e5e276b46914943a49abaf3d2887007/about)</w:t>
                      </w:r>
                    </w:p>
                    <w:p w:rsidR="003A030F" w:rsidRPr="003A030F" w:rsidRDefault="003A030F" w:rsidP="003A030F">
                      <w:pPr>
                        <w:spacing w:after="0"/>
                        <w:rPr>
                          <w:rFonts w:ascii="Arial" w:hAnsi="Arial" w:cs="Arial"/>
                          <w:sz w:val="12"/>
                          <w:szCs w:val="12"/>
                        </w:rPr>
                      </w:pPr>
                      <w:r w:rsidRPr="003A030F">
                        <w:rPr>
                          <w:rFonts w:ascii="Arial" w:hAnsi="Arial" w:cs="Arial"/>
                          <w:sz w:val="12"/>
                          <w:szCs w:val="12"/>
                        </w:rPr>
                        <w:t xml:space="preserve">County boundaries and block group populations from United States Census Bureau, accessed via </w:t>
                      </w:r>
                      <w:proofErr w:type="spellStart"/>
                      <w:r w:rsidRPr="003A030F">
                        <w:rPr>
                          <w:rFonts w:ascii="Arial" w:hAnsi="Arial" w:cs="Arial"/>
                          <w:sz w:val="12"/>
                          <w:szCs w:val="12"/>
                        </w:rPr>
                        <w:t>tidycensus</w:t>
                      </w:r>
                      <w:proofErr w:type="spellEnd"/>
                      <w:r w:rsidRPr="003A030F">
                        <w:rPr>
                          <w:rFonts w:ascii="Arial" w:hAnsi="Arial" w:cs="Arial"/>
                          <w:sz w:val="12"/>
                          <w:szCs w:val="12"/>
                        </w:rPr>
                        <w:t xml:space="preserve"> (Walker and Herman 2022) </w:t>
                      </w:r>
                    </w:p>
                    <w:p w:rsidR="003A030F" w:rsidRPr="003A030F" w:rsidRDefault="003A030F" w:rsidP="003A030F">
                      <w:pPr>
                        <w:spacing w:after="0"/>
                        <w:rPr>
                          <w:rFonts w:ascii="Arial" w:hAnsi="Arial" w:cs="Arial"/>
                          <w:sz w:val="12"/>
                          <w:szCs w:val="12"/>
                        </w:rPr>
                      </w:pPr>
                    </w:p>
                    <w:p w:rsidR="003A030F" w:rsidRPr="003A030F" w:rsidRDefault="003A030F" w:rsidP="003A030F">
                      <w:pPr>
                        <w:spacing w:after="0"/>
                        <w:rPr>
                          <w:rFonts w:ascii="Arial" w:hAnsi="Arial" w:cs="Arial"/>
                          <w:sz w:val="12"/>
                          <w:szCs w:val="12"/>
                        </w:rPr>
                      </w:pPr>
                      <w:r w:rsidRPr="003A030F">
                        <w:rPr>
                          <w:rFonts w:ascii="Arial" w:hAnsi="Arial" w:cs="Arial"/>
                          <w:sz w:val="12"/>
                          <w:szCs w:val="12"/>
                        </w:rPr>
                        <w:t xml:space="preserve">Kyle Walker and Matt Herman (2022). </w:t>
                      </w:r>
                      <w:proofErr w:type="spellStart"/>
                      <w:proofErr w:type="gramStart"/>
                      <w:r w:rsidRPr="003A030F">
                        <w:rPr>
                          <w:rFonts w:ascii="Arial" w:hAnsi="Arial" w:cs="Arial"/>
                          <w:sz w:val="12"/>
                          <w:szCs w:val="12"/>
                        </w:rPr>
                        <w:t>tidycensus</w:t>
                      </w:r>
                      <w:proofErr w:type="spellEnd"/>
                      <w:proofErr w:type="gramEnd"/>
                      <w:r w:rsidRPr="003A030F">
                        <w:rPr>
                          <w:rFonts w:ascii="Arial" w:hAnsi="Arial" w:cs="Arial"/>
                          <w:sz w:val="12"/>
                          <w:szCs w:val="12"/>
                        </w:rPr>
                        <w:t>: Load US Census</w:t>
                      </w:r>
                      <w:r w:rsidRPr="003A030F">
                        <w:rPr>
                          <w:rFonts w:ascii="Arial" w:hAnsi="Arial" w:cs="Arial"/>
                          <w:sz w:val="12"/>
                          <w:szCs w:val="12"/>
                        </w:rPr>
                        <w:t xml:space="preserve"> Boundary and Attribute Data as </w:t>
                      </w:r>
                      <w:r w:rsidRPr="003A030F">
                        <w:rPr>
                          <w:rFonts w:ascii="Arial" w:hAnsi="Arial" w:cs="Arial"/>
                          <w:sz w:val="12"/>
                          <w:szCs w:val="12"/>
                        </w:rPr>
                        <w:t>'</w:t>
                      </w:r>
                      <w:proofErr w:type="spellStart"/>
                      <w:r w:rsidRPr="003A030F">
                        <w:rPr>
                          <w:rFonts w:ascii="Arial" w:hAnsi="Arial" w:cs="Arial"/>
                          <w:sz w:val="12"/>
                          <w:szCs w:val="12"/>
                        </w:rPr>
                        <w:t>tidyverse</w:t>
                      </w:r>
                      <w:proofErr w:type="spellEnd"/>
                      <w:r w:rsidRPr="003A030F">
                        <w:rPr>
                          <w:rFonts w:ascii="Arial" w:hAnsi="Arial" w:cs="Arial"/>
                          <w:sz w:val="12"/>
                          <w:szCs w:val="12"/>
                        </w:rPr>
                        <w:t>' and 'sf'-Ready Data</w:t>
                      </w:r>
                      <w:r w:rsidRPr="003A030F">
                        <w:rPr>
                          <w:rFonts w:ascii="Arial" w:hAnsi="Arial" w:cs="Arial"/>
                          <w:sz w:val="12"/>
                          <w:szCs w:val="12"/>
                        </w:rPr>
                        <w:t xml:space="preserve"> Frames. R package version 1.2. </w:t>
                      </w:r>
                      <w:r w:rsidRPr="003A030F">
                        <w:rPr>
                          <w:rFonts w:ascii="Arial" w:hAnsi="Arial" w:cs="Arial"/>
                          <w:sz w:val="12"/>
                          <w:szCs w:val="12"/>
                        </w:rPr>
                        <w:t>https://CRAN.R-project.org/package=tidycensus</w:t>
                      </w:r>
                    </w:p>
                  </w:txbxContent>
                </v:textbox>
                <w10:wrap type="square"/>
              </v:shape>
            </w:pict>
          </mc:Fallback>
        </mc:AlternateContent>
      </w:r>
      <w:r w:rsidR="00BA1D94">
        <w:rPr>
          <w:noProof/>
        </w:rPr>
        <mc:AlternateContent>
          <mc:Choice Requires="wps">
            <w:drawing>
              <wp:anchor distT="45720" distB="45720" distL="114300" distR="114300" simplePos="0" relativeHeight="251662336" behindDoc="0" locked="0" layoutInCell="1" allowOverlap="1">
                <wp:simplePos x="0" y="0"/>
                <wp:positionH relativeFrom="column">
                  <wp:posOffset>4886326</wp:posOffset>
                </wp:positionH>
                <wp:positionV relativeFrom="paragraph">
                  <wp:posOffset>5153025</wp:posOffset>
                </wp:positionV>
                <wp:extent cx="4648200" cy="1404620"/>
                <wp:effectExtent l="0" t="0" r="0" b="508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1404620"/>
                        </a:xfrm>
                        <a:prstGeom prst="rect">
                          <a:avLst/>
                        </a:prstGeom>
                        <a:noFill/>
                        <a:ln w="9525">
                          <a:noFill/>
                          <a:miter lim="800000"/>
                          <a:headEnd/>
                          <a:tailEnd/>
                        </a:ln>
                      </wps:spPr>
                      <wps:txbx>
                        <w:txbxContent>
                          <w:p w:rsidR="00BA1D94" w:rsidRDefault="00BA1D94">
                            <w:pPr>
                              <w:rPr>
                                <w:rFonts w:ascii="Arial" w:hAnsi="Arial" w:cs="Arial"/>
                                <w:sz w:val="18"/>
                                <w:szCs w:val="18"/>
                              </w:rPr>
                            </w:pPr>
                            <w:r w:rsidRPr="003A030F">
                              <w:rPr>
                                <w:rFonts w:ascii="Arial" w:hAnsi="Arial" w:cs="Arial"/>
                                <w:sz w:val="18"/>
                                <w:szCs w:val="18"/>
                              </w:rPr>
                              <w:t xml:space="preserve">Sixty-nine tornado warning sirens located throughout </w:t>
                            </w:r>
                            <w:r w:rsidR="003A030F">
                              <w:rPr>
                                <w:rFonts w:ascii="Arial" w:hAnsi="Arial" w:cs="Arial"/>
                                <w:b/>
                                <w:sz w:val="18"/>
                                <w:szCs w:val="18"/>
                              </w:rPr>
                              <w:t>Sarpy</w:t>
                            </w:r>
                            <w:r w:rsidRPr="003A030F">
                              <w:rPr>
                                <w:rFonts w:ascii="Arial" w:hAnsi="Arial" w:cs="Arial"/>
                                <w:b/>
                                <w:sz w:val="18"/>
                                <w:szCs w:val="18"/>
                              </w:rPr>
                              <w:t xml:space="preserve"> County, Nebraska</w:t>
                            </w:r>
                            <w:r w:rsidRPr="003A030F">
                              <w:rPr>
                                <w:rFonts w:ascii="Arial" w:hAnsi="Arial" w:cs="Arial"/>
                                <w:sz w:val="18"/>
                                <w:szCs w:val="18"/>
                              </w:rPr>
                              <w:t xml:space="preserve"> with a theoretical sounding radius of one mile can warn residents to seek shelter in case of a tornado. This map shows the distribution of the population throughout the county (approximated based on census block group populations from the 2020 Census) and suggests that most of the county’s population lives within earshot of a warning siren, but that these warnings may not reach some residents living in the southern and western parts of the county.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384.75pt;margin-top:405.75pt;width:366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" filled="f" stroked="f">
                <v:textbox style="mso-fit-shape-to-text:t">
                  <w:txbxContent>
                    <w:p w:rsidR="00BA1D94" w:rsidRDefault="00BA1D94">
                      <w:pPr>
                        <w:rPr>
                          <w:rFonts w:ascii="Arial" w:hAnsi="Arial" w:cs="Arial"/>
                          <w:sz w:val="18"/>
                          <w:szCs w:val="18"/>
                        </w:rPr>
                      </w:pPr>
                      <w:r w:rsidRPr="003A030F">
                        <w:rPr>
                          <w:rFonts w:ascii="Arial" w:hAnsi="Arial" w:cs="Arial"/>
                          <w:sz w:val="18"/>
                          <w:szCs w:val="18"/>
                        </w:rPr>
                        <w:t xml:space="preserve">Sixty-nine tornado warning sirens located throughout </w:t>
                      </w:r>
                      <w:r w:rsidR="003A030F">
                        <w:rPr>
                          <w:rFonts w:ascii="Arial" w:hAnsi="Arial" w:cs="Arial"/>
                          <w:b/>
                          <w:sz w:val="18"/>
                          <w:szCs w:val="18"/>
                        </w:rPr>
                        <w:t>Sarpy</w:t>
                      </w:r>
                      <w:r w:rsidRPr="003A030F">
                        <w:rPr>
                          <w:rFonts w:ascii="Arial" w:hAnsi="Arial" w:cs="Arial"/>
                          <w:b/>
                          <w:sz w:val="18"/>
                          <w:szCs w:val="18"/>
                        </w:rPr>
                        <w:t xml:space="preserve"> County, Nebraska</w:t>
                      </w:r>
                      <w:r w:rsidRPr="003A030F">
                        <w:rPr>
                          <w:rFonts w:ascii="Arial" w:hAnsi="Arial" w:cs="Arial"/>
                          <w:sz w:val="18"/>
                          <w:szCs w:val="18"/>
                        </w:rPr>
                        <w:t xml:space="preserve"> with a theoretical sounding radius of one mile can warn residents to seek shelter in case of a tornado. This map shows the distribution of the population throughout the county (approximated based on census block group populations from the 2020 Census) and suggests that most of the county’s population lives within earshot of a warning siren, but that these warnings may not reach some residents living in the southern and western parts of the county.</w:t>
                      </w:r>
                    </w:p>
                  </w:txbxContent>
                </v:textbox>
                <w10:wrap type="square"/>
              </v:shape>
            </w:pict>
          </mc:Fallback>
        </mc:AlternateContent>
      </w:r>
      <w:r w:rsidR="00BA1D94">
        <w:rPr>
          <w:noProof/>
        </w:rPr>
        <mc:AlternateContent>
          <mc:Choice Requires="wps">
            <w:drawing>
              <wp:anchor distT="45720" distB="45720" distL="114300" distR="114300" simplePos="0" relativeHeight="251660288" behindDoc="0" locked="0" layoutInCell="1" allowOverlap="1">
                <wp:simplePos x="0" y="0"/>
                <wp:positionH relativeFrom="column">
                  <wp:posOffset>514350</wp:posOffset>
                </wp:positionH>
                <wp:positionV relativeFrom="paragraph">
                  <wp:posOffset>247650</wp:posOffset>
                </wp:positionV>
                <wp:extent cx="5667375"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noFill/>
                        <a:ln w="9525">
                          <a:noFill/>
                          <a:miter lim="800000"/>
                          <a:headEnd/>
                          <a:tailEnd/>
                        </a:ln>
                      </wps:spPr>
                      <wps:txbx>
                        <w:txbxContent>
                          <w:p w:rsidR="00BA1D94" w:rsidRPr="00BA1D94" w:rsidRDefault="00BA1D94">
                            <w:pPr>
                              <w:rPr>
                                <w:rFonts w:ascii="Arial Black" w:hAnsi="Arial Black"/>
                                <w:sz w:val="40"/>
                                <w:szCs w:val="40"/>
                              </w:rPr>
                            </w:pPr>
                            <w:r w:rsidRPr="00BA1D94">
                              <w:rPr>
                                <w:rFonts w:ascii="Arial Black" w:hAnsi="Arial Black"/>
                                <w:sz w:val="40"/>
                                <w:szCs w:val="40"/>
                              </w:rPr>
                              <w:t>Who can hear a tornado warning?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40.5pt;margin-top:19.5pt;width:446.2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" filled="f" stroked="f">
                <v:textbox style="mso-fit-shape-to-text:t">
                  <w:txbxContent>
                    <w:p w:rsidR="00BA1D94" w:rsidRPr="00BA1D94" w:rsidRDefault="00BA1D94">
                      <w:pPr>
                        <w:rPr>
                          <w:rFonts w:ascii="Arial Black" w:hAnsi="Arial Black"/>
                          <w:sz w:val="40"/>
                          <w:szCs w:val="40"/>
                        </w:rPr>
                      </w:pPr>
                      <w:r w:rsidRPr="00BA1D94">
                        <w:rPr>
                          <w:rFonts w:ascii="Arial Black" w:hAnsi="Arial Black"/>
                          <w:sz w:val="40"/>
                          <w:szCs w:val="40"/>
                        </w:rPr>
                        <w:t>Who can hear a tornado warning?</w:t>
                      </w:r>
                    </w:p>
                  </w:txbxContent>
                </v:textbox>
                <w10:wrap type="square"/>
              </v:shape>
            </w:pict>
          </mc:Fallback>
        </mc:AlternateContent>
      </w:r>
      <w:r w:rsidR="00BA1D94">
        <w:rPr>
          <w:noProof/>
        </w:rPr>
        <w:drawing>
          <wp:anchor distT="0" distB="0" distL="114300" distR="114300" simplePos="0" relativeHeight="251658240" behindDoc="0" locked="0" layoutInCell="1" allowOverlap="1">
            <wp:simplePos x="0" y="0"/>
            <wp:positionH relativeFrom="column">
              <wp:posOffset>438150</wp:posOffset>
            </wp:positionH>
            <wp:positionV relativeFrom="paragraph">
              <wp:posOffset>-38100</wp:posOffset>
            </wp:positionV>
            <wp:extent cx="9198864" cy="781812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rens.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9198864" cy="7818120"/>
                    </a:xfrm>
                    <a:prstGeom prst="rect">
                      <a:avLst/>
                    </a:prstGeom>
                  </pic:spPr>
                </pic:pic>
              </a:graphicData>
            </a:graphic>
            <wp14:sizeRelH relativeFrom="page">
              <wp14:pctWidth>0</wp14:pctWidth>
            </wp14:sizeRelH>
            <wp14:sizeRelV relativeFrom="page">
              <wp14:pctHeight>0</wp14:pctHeight>
            </wp14:sizeRelV>
          </wp:anchor>
        </w:drawing>
      </w:r>
    </w:p>
    <w:sectPr w:rsidR="0056105A" w:rsidSect="00BA1D94">
      <w:pgSz w:w="15840" w:h="12240" w:orient="landscape"/>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D94"/>
    <w:rsid w:val="00287C91"/>
    <w:rsid w:val="003A030F"/>
    <w:rsid w:val="00B2439D"/>
    <w:rsid w:val="00BA1D94"/>
    <w:rsid w:val="00D16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A64C3"/>
  <w15:chartTrackingRefBased/>
  <w15:docId w15:val="{4032C1C2-C25E-4AD5-84AA-38732503F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3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03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0</Words>
  <Characters>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GSD</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Voulgaris, Carole Turley</dc:creator>
  <cp:keywords/>
  <dc:description/>
  <cp:lastModifiedBy>Voulgaris, Carole Turley</cp:lastModifiedBy>
  <cp:revision>1</cp:revision>
  <dcterms:created xsi:type="dcterms:W3CDTF">2022-09-22T20:04:00Z</dcterms:created>
  <dcterms:modified xsi:type="dcterms:W3CDTF">2022-09-22T20:25:00Z</dcterms:modified>
</cp:coreProperties>
</file>