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文献表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系统内id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字段存储类型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PK/FK/NN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文献系统内编号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liteNum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int(16)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文献名称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liteID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char(16)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NN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文献期刊名称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bookID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char(16)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文献发表年份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liteY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int(4)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文献作者1（参考文献中给出的第一作者/姓氏顺位）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liteAu1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char(20)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NN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文献作者2（参考文献中给出的第二作者/姓氏顺位）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liteAu2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char(20)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文献作者3（参考文献中给出的第三作者/姓氏顺位）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liteAu3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char(20)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文献关键字1（参考文献中给出的关键词顺位）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liteKwd1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char(16)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NN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文献关键字2（参考文献中给出的关键词顺位）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liteKwd2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char(16)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NN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文献关键字3（参考文献中给出的关键词顺位）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liteKwd3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char(16)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NN</w:t>
            </w:r>
          </w:p>
        </w:tc>
      </w:tr>
    </w:tbl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  <w:t>备注：</w:t>
      </w:r>
    </w:p>
    <w:p>
      <w:pP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  <w:t>1.文献系统内编号仅用于数据库表的字段唯一性（主键）标识，不用于前端查询。</w:t>
      </w:r>
    </w:p>
    <w:p>
      <w:pP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  <w:t>2.受数据库表容量限制，作者/关键字暂定为统一取前三位，由于这样处理会导致部分查询缺失（例如基于第四作者/第四关键词的查询无法获取结果，但系统内确实存在有关联的文献），之后再考虑扩展。</w:t>
      </w: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指标体系表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系统内id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字段存储类型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PK/FK/NN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指标体系编号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indiNum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int(16)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指标体系名称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indiID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char(12)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该指标在指标体系中的等级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indiRk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int(4)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指标体系代表词1（单个指标体系内的第一词频关键词/第一权重关键词）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indiRptWd1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char(16)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指标体系代表词2（单个指标体系内的第二词频关键词/第二权重关键词）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indiRptWd2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char(16)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指标体系代表词3（单个指标体系内的第三词频关键词/第三权重关键词）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indiRptWd3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char(16)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指标体系代表词4（单个指标体系内的第四词频关键词/第四权重关键词）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indiRptWd4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char(16)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指标体系代表词5（单个指标体系内的第五词频关键词/第五权重关键词）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indiRptWd5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char(16)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  <w:t>备注：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  <w:t>指标体系编号仅用于数据库表的字段唯一性（主键）标识，不用于前端查询。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28"/>
          <w:lang w:val="en-US" w:eastAsia="zh-CN"/>
        </w:rPr>
        <w:t>2.受索引机制和数据库表容量限制，代表词暂定取前五位，若按词频无法排序（各个代表词词频相同），则按指标权重排序。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78A4A"/>
    <w:multiLevelType w:val="singleLevel"/>
    <w:tmpl w:val="3DB78A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92013B"/>
    <w:rsid w:val="58DF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Frost</cp:lastModifiedBy>
  <dcterms:modified xsi:type="dcterms:W3CDTF">2018-03-11T22:58:31Z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