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81D" w:rsidRDefault="00DE589E">
      <w:r>
        <w:t xml:space="preserve">Using the </w:t>
      </w:r>
      <w:r w:rsidR="00794E3B">
        <w:t>BMC Tool to update a UCD module:</w:t>
      </w:r>
    </w:p>
    <w:p w:rsidR="0073401D" w:rsidRDefault="0073401D" w:rsidP="0073401D">
      <w:pPr>
        <w:pStyle w:val="ListParagraph"/>
        <w:numPr>
          <w:ilvl w:val="0"/>
          <w:numId w:val="1"/>
        </w:numPr>
      </w:pPr>
      <w:r>
        <w:t>Python setup. The following is required to run the bmc_tool.py script:</w:t>
      </w:r>
    </w:p>
    <w:p w:rsidR="0073401D" w:rsidRDefault="0073401D" w:rsidP="0073401D">
      <w:pPr>
        <w:pStyle w:val="ListParagraph"/>
        <w:numPr>
          <w:ilvl w:val="1"/>
          <w:numId w:val="1"/>
        </w:numPr>
      </w:pPr>
      <w:r>
        <w:t xml:space="preserve">Python </w:t>
      </w:r>
      <w:r w:rsidRPr="00794E3B">
        <w:rPr>
          <w:b/>
        </w:rPr>
        <w:t>2.7.5</w:t>
      </w:r>
      <w:r w:rsidR="00794E3B">
        <w:rPr>
          <w:b/>
        </w:rPr>
        <w:t xml:space="preserve"> </w:t>
      </w:r>
      <w:r w:rsidR="00794E3B" w:rsidRPr="00794E3B">
        <w:rPr>
          <w:b/>
          <w:color w:val="FF0000"/>
        </w:rPr>
        <w:t>(</w:t>
      </w:r>
      <w:r w:rsidR="00794E3B">
        <w:rPr>
          <w:b/>
          <w:color w:val="FF0000"/>
        </w:rPr>
        <w:t>NOT version 3.3</w:t>
      </w:r>
      <w:r w:rsidR="00794E3B" w:rsidRPr="00794E3B">
        <w:rPr>
          <w:b/>
          <w:color w:val="FF0000"/>
        </w:rPr>
        <w:t>)</w:t>
      </w:r>
      <w:r>
        <w:t xml:space="preserve"> – available at </w:t>
      </w:r>
      <w:hyperlink r:id="rId5" w:history="1">
        <w:r>
          <w:rPr>
            <w:rStyle w:val="Hyperlink"/>
          </w:rPr>
          <w:t>http://www.python.org/download/</w:t>
        </w:r>
      </w:hyperlink>
      <w:r>
        <w:t xml:space="preserve"> </w:t>
      </w:r>
    </w:p>
    <w:p w:rsidR="002844CA" w:rsidRDefault="002844CA" w:rsidP="002844CA">
      <w:pPr>
        <w:pStyle w:val="ListParagraph"/>
        <w:numPr>
          <w:ilvl w:val="2"/>
          <w:numId w:val="1"/>
        </w:numPr>
      </w:pPr>
      <w:r>
        <w:t>Download the appropriate installer:</w:t>
      </w:r>
    </w:p>
    <w:p w:rsidR="002844CA" w:rsidRDefault="002844CA" w:rsidP="002844CA">
      <w:pPr>
        <w:pStyle w:val="ListParagraph"/>
        <w:numPr>
          <w:ilvl w:val="3"/>
          <w:numId w:val="1"/>
        </w:numPr>
      </w:pPr>
      <w:r>
        <w:t>Windows: Choose the Windows installer (32 or 64 bit systems) or X86-64 installer (64 bit systems only).</w:t>
      </w:r>
    </w:p>
    <w:p w:rsidR="002844CA" w:rsidRDefault="002844CA" w:rsidP="002844CA">
      <w:pPr>
        <w:pStyle w:val="ListParagraph"/>
        <w:numPr>
          <w:ilvl w:val="3"/>
          <w:numId w:val="1"/>
        </w:numPr>
      </w:pPr>
      <w:r>
        <w:t>Linux: Choose the compressed source tarball.</w:t>
      </w:r>
    </w:p>
    <w:p w:rsidR="002844CA" w:rsidRDefault="002844CA" w:rsidP="002844CA">
      <w:pPr>
        <w:pStyle w:val="ListParagraph"/>
        <w:numPr>
          <w:ilvl w:val="2"/>
          <w:numId w:val="1"/>
        </w:numPr>
      </w:pPr>
      <w:r>
        <w:t>Run the installer:</w:t>
      </w:r>
    </w:p>
    <w:p w:rsidR="002844CA" w:rsidRDefault="002844CA" w:rsidP="002844CA">
      <w:pPr>
        <w:pStyle w:val="ListParagraph"/>
        <w:numPr>
          <w:ilvl w:val="3"/>
          <w:numId w:val="1"/>
        </w:numPr>
      </w:pPr>
      <w:r>
        <w:t>Windows: Double click the .msi file and follow the installer instructions.</w:t>
      </w:r>
    </w:p>
    <w:p w:rsidR="002844CA" w:rsidRDefault="002844CA" w:rsidP="002844CA">
      <w:pPr>
        <w:pStyle w:val="ListParagraph"/>
        <w:numPr>
          <w:ilvl w:val="3"/>
          <w:numId w:val="1"/>
        </w:numPr>
      </w:pPr>
      <w:r>
        <w:t>Linux:</w:t>
      </w:r>
    </w:p>
    <w:p w:rsidR="009A6902" w:rsidRDefault="002844CA" w:rsidP="009A6902">
      <w:pPr>
        <w:pStyle w:val="ListParagraph"/>
        <w:numPr>
          <w:ilvl w:val="4"/>
          <w:numId w:val="1"/>
        </w:numPr>
      </w:pPr>
      <w:r>
        <w:t xml:space="preserve">Extract the </w:t>
      </w:r>
      <w:r w:rsidR="009A6902">
        <w:t>tarball:</w:t>
      </w:r>
    </w:p>
    <w:p w:rsidR="009A6902" w:rsidRDefault="009A6902" w:rsidP="009A6902">
      <w:pPr>
        <w:ind w:left="3240"/>
      </w:pPr>
      <w:r>
        <w:t>tar xvfz Python-2.7.5-tgz</w:t>
      </w:r>
    </w:p>
    <w:p w:rsidR="009A6902" w:rsidRDefault="009A6902" w:rsidP="009A6902">
      <w:pPr>
        <w:pStyle w:val="ListParagraph"/>
        <w:numPr>
          <w:ilvl w:val="4"/>
          <w:numId w:val="1"/>
        </w:numPr>
      </w:pPr>
      <w:r>
        <w:t>Change to the Python-2.7.5 directory:</w:t>
      </w:r>
      <w:r w:rsidRPr="009A6902">
        <w:t xml:space="preserve"> </w:t>
      </w:r>
    </w:p>
    <w:p w:rsidR="009A6902" w:rsidRDefault="009A6902" w:rsidP="009A6902">
      <w:pPr>
        <w:ind w:left="3240"/>
      </w:pPr>
      <w:r>
        <w:t>cd Python-2.7.5</w:t>
      </w:r>
    </w:p>
    <w:p w:rsidR="009A6902" w:rsidRDefault="009A6902" w:rsidP="009A6902">
      <w:pPr>
        <w:pStyle w:val="ListParagraph"/>
        <w:numPr>
          <w:ilvl w:val="4"/>
          <w:numId w:val="1"/>
        </w:numPr>
      </w:pPr>
      <w:r>
        <w:t xml:space="preserve">Run the following command: </w:t>
      </w:r>
    </w:p>
    <w:p w:rsidR="009A6902" w:rsidRDefault="009A6902" w:rsidP="009A6902">
      <w:pPr>
        <w:ind w:left="3240"/>
      </w:pPr>
      <w:r>
        <w:t>make install</w:t>
      </w:r>
    </w:p>
    <w:p w:rsidR="0073401D" w:rsidRDefault="0073401D" w:rsidP="0073401D">
      <w:pPr>
        <w:pStyle w:val="ListParagraph"/>
        <w:numPr>
          <w:ilvl w:val="1"/>
          <w:numId w:val="1"/>
        </w:numPr>
      </w:pPr>
      <w:r>
        <w:t xml:space="preserve">PySerial </w:t>
      </w:r>
      <w:r w:rsidRPr="00794E3B">
        <w:rPr>
          <w:b/>
        </w:rPr>
        <w:t>2.6</w:t>
      </w:r>
      <w:r>
        <w:t xml:space="preserve"> – available at </w:t>
      </w:r>
      <w:hyperlink r:id="rId6" w:history="1">
        <w:r>
          <w:rPr>
            <w:rStyle w:val="Hyperlink"/>
          </w:rPr>
          <w:t>https://pypi.python.org/pypi/pyserial</w:t>
        </w:r>
      </w:hyperlink>
    </w:p>
    <w:p w:rsidR="0073401D" w:rsidRDefault="009A6902" w:rsidP="0073401D">
      <w:pPr>
        <w:pStyle w:val="ListParagraph"/>
        <w:numPr>
          <w:ilvl w:val="2"/>
          <w:numId w:val="1"/>
        </w:numPr>
      </w:pPr>
      <w:r>
        <w:t>To install:</w:t>
      </w:r>
    </w:p>
    <w:p w:rsidR="009A6902" w:rsidRDefault="009A6902" w:rsidP="009A6902">
      <w:pPr>
        <w:pStyle w:val="ListParagraph"/>
        <w:numPr>
          <w:ilvl w:val="3"/>
          <w:numId w:val="1"/>
        </w:numPr>
      </w:pPr>
      <w:r>
        <w:t>Extract the contents of tarball:</w:t>
      </w:r>
    </w:p>
    <w:p w:rsidR="009A6902" w:rsidRDefault="009A6902" w:rsidP="009A6902">
      <w:pPr>
        <w:pStyle w:val="ListParagraph"/>
        <w:numPr>
          <w:ilvl w:val="4"/>
          <w:numId w:val="1"/>
        </w:numPr>
      </w:pPr>
      <w:r>
        <w:t>Windows: Use a tool such as winzip to extract the contents to another folder.</w:t>
      </w:r>
    </w:p>
    <w:p w:rsidR="009A6902" w:rsidRDefault="009A6902" w:rsidP="009A6902">
      <w:pPr>
        <w:pStyle w:val="ListParagraph"/>
        <w:numPr>
          <w:ilvl w:val="4"/>
          <w:numId w:val="1"/>
        </w:numPr>
      </w:pPr>
      <w:r>
        <w:t>Linux:</w:t>
      </w:r>
    </w:p>
    <w:p w:rsidR="009A6902" w:rsidRDefault="009A6902" w:rsidP="009A6902">
      <w:pPr>
        <w:ind w:left="3240"/>
      </w:pPr>
      <w:r>
        <w:t>tar xvfz pyserial-2.6.tar.gz</w:t>
      </w:r>
    </w:p>
    <w:p w:rsidR="009A6902" w:rsidRDefault="009A6902" w:rsidP="009A6902">
      <w:pPr>
        <w:pStyle w:val="ListParagraph"/>
        <w:numPr>
          <w:ilvl w:val="3"/>
          <w:numId w:val="1"/>
        </w:numPr>
      </w:pPr>
      <w:r>
        <w:t>Change to the extracted folder:</w:t>
      </w:r>
    </w:p>
    <w:p w:rsidR="009A6902" w:rsidRDefault="009A6902" w:rsidP="009A6902">
      <w:pPr>
        <w:ind w:left="2520"/>
      </w:pPr>
      <w:r>
        <w:t>cd [</w:t>
      </w:r>
      <w:r w:rsidR="00393F31">
        <w:t>DOWNLOAD_LOCATION</w:t>
      </w:r>
      <w:r>
        <w:t>]/pyseral-2.6</w:t>
      </w:r>
    </w:p>
    <w:p w:rsidR="009A6902" w:rsidRDefault="009A6902" w:rsidP="009A6902">
      <w:pPr>
        <w:pStyle w:val="ListParagraph"/>
        <w:numPr>
          <w:ilvl w:val="3"/>
          <w:numId w:val="1"/>
        </w:numPr>
      </w:pPr>
      <w:r>
        <w:t>Run the Following command:</w:t>
      </w:r>
    </w:p>
    <w:p w:rsidR="009A6902" w:rsidRDefault="009A6902" w:rsidP="009A6902">
      <w:pPr>
        <w:pStyle w:val="ListParagraph"/>
        <w:numPr>
          <w:ilvl w:val="4"/>
          <w:numId w:val="1"/>
        </w:numPr>
      </w:pPr>
      <w:r>
        <w:t>Windows:</w:t>
      </w:r>
    </w:p>
    <w:p w:rsidR="009A6902" w:rsidRDefault="009A6902" w:rsidP="009A6902">
      <w:pPr>
        <w:ind w:left="3240"/>
      </w:pPr>
      <w:r>
        <w:t>C:\Python27\python.exe setup.py install</w:t>
      </w:r>
    </w:p>
    <w:p w:rsidR="009A6902" w:rsidRDefault="009A6902" w:rsidP="009A6902">
      <w:pPr>
        <w:pStyle w:val="ListParagraph"/>
        <w:numPr>
          <w:ilvl w:val="4"/>
          <w:numId w:val="1"/>
        </w:numPr>
      </w:pPr>
      <w:r>
        <w:t>Linux:</w:t>
      </w:r>
    </w:p>
    <w:p w:rsidR="0073401D" w:rsidRDefault="009A6902" w:rsidP="009A6902">
      <w:pPr>
        <w:ind w:left="3240"/>
      </w:pPr>
      <w:r>
        <w:t>python setup.py install</w:t>
      </w:r>
    </w:p>
    <w:p w:rsidR="0073401D" w:rsidRPr="0073401D" w:rsidRDefault="0073401D" w:rsidP="0073401D">
      <w:pPr>
        <w:ind w:left="1260"/>
        <w:rPr>
          <w:b/>
        </w:rPr>
      </w:pPr>
      <w:r>
        <w:rPr>
          <w:b/>
        </w:rPr>
        <w:t xml:space="preserve">NOTE: For windows the command is python.exe and will likely not be included in the default PATH (you will need to either add C:\Python27 or use the full path when </w:t>
      </w:r>
      <w:r>
        <w:rPr>
          <w:b/>
        </w:rPr>
        <w:lastRenderedPageBreak/>
        <w:t>executing the command).</w:t>
      </w:r>
      <w:r w:rsidR="001D2F4D">
        <w:rPr>
          <w:b/>
        </w:rPr>
        <w:t xml:space="preserve"> When the command ‘python’ is given in this document, windows users will have to replace it with ‘C:\Python27\python.exe’.</w:t>
      </w:r>
    </w:p>
    <w:p w:rsidR="00456CA3" w:rsidRDefault="00456CA3" w:rsidP="00DE589E">
      <w:pPr>
        <w:pStyle w:val="ListParagraph"/>
        <w:numPr>
          <w:ilvl w:val="0"/>
          <w:numId w:val="1"/>
        </w:numPr>
      </w:pPr>
      <w:r>
        <w:t>Make sure that no other program is connected to the BMC serial port.</w:t>
      </w:r>
    </w:p>
    <w:p w:rsidR="00DE589E" w:rsidRDefault="00DE589E" w:rsidP="00DE589E">
      <w:pPr>
        <w:pStyle w:val="ListParagraph"/>
        <w:numPr>
          <w:ilvl w:val="0"/>
          <w:numId w:val="1"/>
        </w:numPr>
      </w:pPr>
      <w:r>
        <w:t>Launch the BMC Tool</w:t>
      </w:r>
      <w:r w:rsidR="001D2F4D">
        <w:t>. From the directory of the bmc_tool.py file, give the following command</w:t>
      </w:r>
      <w:r>
        <w:t>:</w:t>
      </w:r>
    </w:p>
    <w:p w:rsidR="00DE589E" w:rsidRDefault="0073401D" w:rsidP="0073401D">
      <w:pPr>
        <w:pStyle w:val="ListParagraph"/>
        <w:ind w:left="1440"/>
      </w:pPr>
      <w:r>
        <w:t>python bmc_tool.py</w:t>
      </w:r>
    </w:p>
    <w:p w:rsidR="00DE589E" w:rsidRDefault="00DE589E" w:rsidP="00DE589E">
      <w:pPr>
        <w:pStyle w:val="ListParagraph"/>
        <w:numPr>
          <w:ilvl w:val="0"/>
          <w:numId w:val="1"/>
        </w:numPr>
      </w:pPr>
      <w:r>
        <w:t>Select the appropriate COM port from the drop down list.</w:t>
      </w:r>
      <w:r w:rsidR="00807A71">
        <w:t xml:space="preserve"> If you are connected to the EVM by USB, the appropriate COM port is the greater of the two values.</w:t>
      </w:r>
    </w:p>
    <w:p w:rsidR="00D41F83" w:rsidRDefault="00D41F83" w:rsidP="00D41F83">
      <w:pPr>
        <w:pStyle w:val="ListParagraph"/>
        <w:jc w:val="center"/>
      </w:pPr>
      <w:r>
        <w:rPr>
          <w:noProof/>
        </w:rPr>
        <w:drawing>
          <wp:inline distT="0" distB="0" distL="0" distR="0">
            <wp:extent cx="1714739" cy="1943371"/>
            <wp:effectExtent l="19050" t="0" r="0" b="0"/>
            <wp:docPr id="1" name="Picture 0" descr="com_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_select.png"/>
                    <pic:cNvPicPr/>
                  </pic:nvPicPr>
                  <pic:blipFill>
                    <a:blip r:embed="rId7" cstate="print"/>
                    <a:stretch>
                      <a:fillRect/>
                    </a:stretch>
                  </pic:blipFill>
                  <pic:spPr>
                    <a:xfrm>
                      <a:off x="0" y="0"/>
                      <a:ext cx="1714739" cy="1943371"/>
                    </a:xfrm>
                    <a:prstGeom prst="rect">
                      <a:avLst/>
                    </a:prstGeom>
                  </pic:spPr>
                </pic:pic>
              </a:graphicData>
            </a:graphic>
          </wp:inline>
        </w:drawing>
      </w:r>
    </w:p>
    <w:p w:rsidR="00AD7F89" w:rsidRDefault="00AD7F89" w:rsidP="00807A71">
      <w:pPr>
        <w:pStyle w:val="ListParagraph"/>
        <w:numPr>
          <w:ilvl w:val="0"/>
          <w:numId w:val="1"/>
        </w:numPr>
      </w:pPr>
      <w:r>
        <w:t xml:space="preserve">Click the </w:t>
      </w:r>
      <w:r>
        <w:rPr>
          <w:b/>
        </w:rPr>
        <w:t>Get Versions</w:t>
      </w:r>
      <w:r>
        <w:t xml:space="preserve"> button to view the current UCD module versions (they will print out on the command line). Compare these versions against those used in the names of the provided text file. In the example below, UCD module at address </w:t>
      </w:r>
      <w:r w:rsidR="008936FC">
        <w:t>78</w:t>
      </w:r>
      <w:r>
        <w:t xml:space="preserve"> is out of date. Complete steps 5 -7 for all text files for the modules with out of date versions.</w:t>
      </w:r>
    </w:p>
    <w:p w:rsidR="00794E3B" w:rsidRPr="00794E3B" w:rsidRDefault="00794E3B" w:rsidP="00794E3B">
      <w:pPr>
        <w:ind w:left="360"/>
        <w:rPr>
          <w:b/>
        </w:rPr>
      </w:pPr>
      <w:r>
        <w:rPr>
          <w:b/>
        </w:rPr>
        <w:t>NOTE: This step is not required to update the UCD modules, It is simply a tool available to the user to determine the versions currently stored in the UCD modules.</w:t>
      </w:r>
    </w:p>
    <w:p w:rsidR="00C1581D" w:rsidRPr="00C1581D" w:rsidRDefault="00C1581D" w:rsidP="00C1581D">
      <w:pPr>
        <w:ind w:left="360"/>
      </w:pPr>
      <w:r>
        <w:rPr>
          <w:b/>
        </w:rPr>
        <w:t>NOTE: BMC versions 1.0.1.3a and earlier have a bug which cause this feature to fail. Please upgrade to the latest BMC or do not use this feature with earlier versions.</w:t>
      </w:r>
    </w:p>
    <w:p w:rsidR="00AD7F89" w:rsidRDefault="00101437" w:rsidP="00AD7F89">
      <w:pPr>
        <w:pStyle w:val="ListParagraph"/>
        <w:jc w:val="center"/>
      </w:pPr>
      <w:r>
        <w:rPr>
          <w:noProof/>
        </w:rPr>
        <w:pict>
          <v:shapetype id="_x0000_t32" coordsize="21600,21600" o:spt="32" o:oned="t" path="m,l21600,21600e" filled="f">
            <v:path arrowok="t" fillok="f" o:connecttype="none"/>
            <o:lock v:ext="edit" shapetype="t"/>
          </v:shapetype>
          <v:shape id="_x0000_s1028" type="#_x0000_t32" style="position:absolute;left:0;text-align:left;margin-left:174.75pt;margin-top:49.75pt;width:45.75pt;height:29.25pt;flip:y;z-index:251660288" o:connectortype="straight" strokecolor="#00b0f0" strokeweight="3pt">
            <v:stroke endarrow="block"/>
          </v:shape>
        </w:pict>
      </w:r>
      <w:r>
        <w:rPr>
          <w:noProof/>
        </w:rPr>
        <w:pict>
          <v:shape id="_x0000_s1027" type="#_x0000_t32" style="position:absolute;left:0;text-align:left;margin-left:140.25pt;margin-top:60.25pt;width:80.25pt;height:6.75pt;z-index:251661312" o:connectortype="straight" strokecolor="red" strokeweight="3pt">
            <v:stroke endarrow="block"/>
          </v:shape>
        </w:pict>
      </w:r>
      <w:r>
        <w:rPr>
          <w:noProof/>
        </w:rPr>
        <w:pict>
          <v:shape id="_x0000_s1026" type="#_x0000_t32" style="position:absolute;left:0;text-align:left;margin-left:150.75pt;margin-top:23.5pt;width:69.75pt;height:15.75pt;flip:y;z-index:251658240" o:connectortype="straight" strokecolor="#00b0f0" strokeweight="3pt">
            <v:stroke endarrow="block"/>
          </v:shape>
        </w:pict>
      </w:r>
      <w:r w:rsidR="00AD7F89">
        <w:rPr>
          <w:noProof/>
        </w:rPr>
        <w:drawing>
          <wp:inline distT="0" distB="0" distL="0" distR="0">
            <wp:extent cx="1543050" cy="1141434"/>
            <wp:effectExtent l="19050" t="0" r="0" b="0"/>
            <wp:docPr id="6" name="Picture 5" descr="ver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_output.png"/>
                    <pic:cNvPicPr/>
                  </pic:nvPicPr>
                  <pic:blipFill>
                    <a:blip r:embed="rId8" cstate="print"/>
                    <a:stretch>
                      <a:fillRect/>
                    </a:stretch>
                  </pic:blipFill>
                  <pic:spPr>
                    <a:xfrm>
                      <a:off x="0" y="0"/>
                      <a:ext cx="1543266" cy="1141594"/>
                    </a:xfrm>
                    <a:prstGeom prst="rect">
                      <a:avLst/>
                    </a:prstGeom>
                  </pic:spPr>
                </pic:pic>
              </a:graphicData>
            </a:graphic>
          </wp:inline>
        </w:drawing>
      </w:r>
      <w:r w:rsidR="008936FC">
        <w:t xml:space="preserve">            </w:t>
      </w:r>
      <w:r w:rsidR="00AD7F89">
        <w:rPr>
          <w:noProof/>
        </w:rPr>
        <w:drawing>
          <wp:inline distT="0" distB="0" distL="0" distR="0">
            <wp:extent cx="3057527" cy="1019175"/>
            <wp:effectExtent l="19050" t="0" r="9523" b="0"/>
            <wp:docPr id="7" name="Picture 6" descr="txt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t_files.png"/>
                    <pic:cNvPicPr/>
                  </pic:nvPicPr>
                  <pic:blipFill>
                    <a:blip r:embed="rId9" cstate="print"/>
                    <a:stretch>
                      <a:fillRect/>
                    </a:stretch>
                  </pic:blipFill>
                  <pic:spPr>
                    <a:xfrm>
                      <a:off x="0" y="0"/>
                      <a:ext cx="3057952" cy="1019317"/>
                    </a:xfrm>
                    <a:prstGeom prst="rect">
                      <a:avLst/>
                    </a:prstGeom>
                  </pic:spPr>
                </pic:pic>
              </a:graphicData>
            </a:graphic>
          </wp:inline>
        </w:drawing>
      </w:r>
    </w:p>
    <w:p w:rsidR="00D41F83" w:rsidRDefault="00DE589E" w:rsidP="00807A71">
      <w:pPr>
        <w:pStyle w:val="ListParagraph"/>
        <w:numPr>
          <w:ilvl w:val="0"/>
          <w:numId w:val="1"/>
        </w:numPr>
      </w:pPr>
      <w:r>
        <w:lastRenderedPageBreak/>
        <w:t>Click the open butto</w:t>
      </w:r>
      <w:r w:rsidR="0073401D">
        <w:t>n and select one of the UCD text files</w:t>
      </w:r>
      <w:r>
        <w:t>.</w:t>
      </w:r>
      <w:r w:rsidR="00807A71">
        <w:rPr>
          <w:noProof/>
        </w:rPr>
        <w:t xml:space="preserve"> </w:t>
      </w:r>
      <w:r w:rsidR="00D41F83">
        <w:rPr>
          <w:noProof/>
        </w:rPr>
        <w:drawing>
          <wp:inline distT="0" distB="0" distL="0" distR="0">
            <wp:extent cx="5096995" cy="3914775"/>
            <wp:effectExtent l="19050" t="0" r="8405" b="0"/>
            <wp:docPr id="2" name="Picture 1" descr="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png"/>
                    <pic:cNvPicPr/>
                  </pic:nvPicPr>
                  <pic:blipFill>
                    <a:blip r:embed="rId10" cstate="print"/>
                    <a:stretch>
                      <a:fillRect/>
                    </a:stretch>
                  </pic:blipFill>
                  <pic:spPr>
                    <a:xfrm>
                      <a:off x="0" y="0"/>
                      <a:ext cx="5099833" cy="3916954"/>
                    </a:xfrm>
                    <a:prstGeom prst="rect">
                      <a:avLst/>
                    </a:prstGeom>
                  </pic:spPr>
                </pic:pic>
              </a:graphicData>
            </a:graphic>
          </wp:inline>
        </w:drawing>
      </w:r>
    </w:p>
    <w:p w:rsidR="00DE589E" w:rsidRDefault="00DE589E" w:rsidP="00DE589E">
      <w:pPr>
        <w:pStyle w:val="ListParagraph"/>
        <w:numPr>
          <w:ilvl w:val="0"/>
          <w:numId w:val="1"/>
        </w:numPr>
      </w:pPr>
      <w:r>
        <w:t>Click the execute button.</w:t>
      </w:r>
    </w:p>
    <w:p w:rsidR="00D41F83" w:rsidRDefault="00D41F83" w:rsidP="00D41F83">
      <w:pPr>
        <w:pStyle w:val="ListParagraph"/>
        <w:jc w:val="center"/>
      </w:pPr>
      <w:r>
        <w:rPr>
          <w:noProof/>
        </w:rPr>
        <w:drawing>
          <wp:inline distT="0" distB="0" distL="0" distR="0">
            <wp:extent cx="1724660" cy="1162050"/>
            <wp:effectExtent l="19050" t="0" r="8890" b="0"/>
            <wp:docPr id="3" name="Picture 2" descr="exec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11" cstate="print"/>
                    <a:srcRect/>
                    <a:stretch>
                      <a:fillRect/>
                    </a:stretch>
                  </pic:blipFill>
                  <pic:spPr>
                    <a:xfrm>
                      <a:off x="0" y="0"/>
                      <a:ext cx="1724660" cy="1162050"/>
                    </a:xfrm>
                    <a:prstGeom prst="rect">
                      <a:avLst/>
                    </a:prstGeom>
                  </pic:spPr>
                </pic:pic>
              </a:graphicData>
            </a:graphic>
          </wp:inline>
        </w:drawing>
      </w:r>
    </w:p>
    <w:p w:rsidR="00DE589E" w:rsidRDefault="00DE589E" w:rsidP="00DE589E">
      <w:pPr>
        <w:pStyle w:val="ListParagraph"/>
        <w:numPr>
          <w:ilvl w:val="0"/>
          <w:numId w:val="1"/>
        </w:numPr>
      </w:pPr>
      <w:r>
        <w:t>Upon successful completion, the message shown below will appear.</w:t>
      </w:r>
      <w:r w:rsidR="00763147">
        <w:t xml:space="preserve"> Power cycle the board before executing another text file.</w:t>
      </w:r>
      <w:r w:rsidR="00794E3B">
        <w:t xml:space="preserve"> It is also recommended that you restart the program as well (close the window and start at step 3).</w:t>
      </w:r>
    </w:p>
    <w:p w:rsidR="00AA0CDB" w:rsidRDefault="00AA0CDB" w:rsidP="00AA0CDB">
      <w:pPr>
        <w:pStyle w:val="ListParagraph"/>
      </w:pPr>
    </w:p>
    <w:p w:rsidR="00D41F83" w:rsidRDefault="00AA0CDB" w:rsidP="00AA0CDB">
      <w:pPr>
        <w:jc w:val="center"/>
      </w:pPr>
      <w:r>
        <w:rPr>
          <w:noProof/>
        </w:rPr>
        <w:drawing>
          <wp:inline distT="0" distB="0" distL="0" distR="0">
            <wp:extent cx="2629267" cy="1533739"/>
            <wp:effectExtent l="19050" t="0" r="0" b="0"/>
            <wp:docPr id="4" name="Picture 3" descr="Finis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ed.png"/>
                    <pic:cNvPicPr/>
                  </pic:nvPicPr>
                  <pic:blipFill>
                    <a:blip r:embed="rId12" cstate="print"/>
                    <a:stretch>
                      <a:fillRect/>
                    </a:stretch>
                  </pic:blipFill>
                  <pic:spPr>
                    <a:xfrm>
                      <a:off x="0" y="0"/>
                      <a:ext cx="2629267" cy="1533739"/>
                    </a:xfrm>
                    <a:prstGeom prst="rect">
                      <a:avLst/>
                    </a:prstGeom>
                  </pic:spPr>
                </pic:pic>
              </a:graphicData>
            </a:graphic>
          </wp:inline>
        </w:drawing>
      </w:r>
    </w:p>
    <w:sectPr w:rsidR="00D41F83" w:rsidSect="00340C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B65CD"/>
    <w:multiLevelType w:val="hybridMultilevel"/>
    <w:tmpl w:val="00C61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589E"/>
    <w:rsid w:val="00101437"/>
    <w:rsid w:val="001D2F4D"/>
    <w:rsid w:val="002678DD"/>
    <w:rsid w:val="002844CA"/>
    <w:rsid w:val="00340CE9"/>
    <w:rsid w:val="00393F31"/>
    <w:rsid w:val="00456CA3"/>
    <w:rsid w:val="00620FBF"/>
    <w:rsid w:val="0073401D"/>
    <w:rsid w:val="00763147"/>
    <w:rsid w:val="00794E3B"/>
    <w:rsid w:val="00807A71"/>
    <w:rsid w:val="008936FC"/>
    <w:rsid w:val="00924C0D"/>
    <w:rsid w:val="009A6902"/>
    <w:rsid w:val="00A9058F"/>
    <w:rsid w:val="00AA0CDB"/>
    <w:rsid w:val="00AD7F89"/>
    <w:rsid w:val="00B56D3D"/>
    <w:rsid w:val="00C1581D"/>
    <w:rsid w:val="00D41F83"/>
    <w:rsid w:val="00DE58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red"/>
    </o:shapedefaults>
    <o:shapelayout v:ext="edit">
      <o:idmap v:ext="edit" data="1"/>
      <o:rules v:ext="edit">
        <o:r id="V:Rule4" type="connector" idref="#_x0000_s1026"/>
        <o:r id="V:Rule5" type="connector" idref="#_x0000_s102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C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89E"/>
    <w:pPr>
      <w:ind w:left="720"/>
      <w:contextualSpacing/>
    </w:pPr>
  </w:style>
  <w:style w:type="paragraph" w:styleId="BalloonText">
    <w:name w:val="Balloon Text"/>
    <w:basedOn w:val="Normal"/>
    <w:link w:val="BalloonTextChar"/>
    <w:uiPriority w:val="99"/>
    <w:semiHidden/>
    <w:unhideWhenUsed/>
    <w:rsid w:val="00D41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F83"/>
    <w:rPr>
      <w:rFonts w:ascii="Tahoma" w:hAnsi="Tahoma" w:cs="Tahoma"/>
      <w:sz w:val="16"/>
      <w:szCs w:val="16"/>
    </w:rPr>
  </w:style>
  <w:style w:type="character" w:styleId="Hyperlink">
    <w:name w:val="Hyperlink"/>
    <w:basedOn w:val="DefaultParagraphFont"/>
    <w:uiPriority w:val="99"/>
    <w:semiHidden/>
    <w:unhideWhenUsed/>
    <w:rsid w:val="0073401D"/>
    <w:rPr>
      <w:color w:val="0000FF"/>
      <w:u w:val="single"/>
    </w:rPr>
  </w:style>
  <w:style w:type="character" w:styleId="FollowedHyperlink">
    <w:name w:val="FollowedHyperlink"/>
    <w:basedOn w:val="DefaultParagraphFont"/>
    <w:uiPriority w:val="99"/>
    <w:semiHidden/>
    <w:unhideWhenUsed/>
    <w:rsid w:val="002844C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python.org/pypi/pyserial" TargetMode="External"/><Relationship Id="rId11" Type="http://schemas.openxmlformats.org/officeDocument/2006/relationships/image" Target="media/image5.png"/><Relationship Id="rId5" Type="http://schemas.openxmlformats.org/officeDocument/2006/relationships/hyperlink" Target="http://www.python.org/downloa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2979</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Smith</dc:creator>
  <cp:lastModifiedBy>Casey Smith</cp:lastModifiedBy>
  <cp:revision>11</cp:revision>
  <dcterms:created xsi:type="dcterms:W3CDTF">2013-05-22T11:58:00Z</dcterms:created>
  <dcterms:modified xsi:type="dcterms:W3CDTF">2013-06-07T17:54:00Z</dcterms:modified>
</cp:coreProperties>
</file>