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044D5" w14:textId="77777777" w:rsidR="00EE164D" w:rsidRPr="002360FF" w:rsidRDefault="00EE164D" w:rsidP="00EE164D">
      <w:pPr>
        <w:pStyle w:val="Ttulo2"/>
        <w:rPr>
          <w:color w:val="auto"/>
        </w:rPr>
      </w:pPr>
      <w:r w:rsidRPr="002360FF">
        <w:rPr>
          <w:color w:val="auto"/>
        </w:rPr>
        <w:t>Rúbrica 1: Implementación de arquitectura MVVM y manejo de estado en la aplicación</w:t>
      </w:r>
    </w:p>
    <w:p w14:paraId="01ED96E5" w14:textId="77777777" w:rsidR="00EE164D" w:rsidRDefault="00EE164D" w:rsidP="00EE164D">
      <w:proofErr w:type="spellStart"/>
      <w:r>
        <w:t>Puntaje</w:t>
      </w:r>
      <w:proofErr w:type="spellEnd"/>
      <w:r>
        <w:t xml:space="preserve"> Total: 30 puntos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6"/>
        <w:gridCol w:w="1764"/>
        <w:gridCol w:w="1355"/>
        <w:gridCol w:w="1711"/>
        <w:gridCol w:w="1419"/>
        <w:gridCol w:w="835"/>
      </w:tblGrid>
      <w:tr w:rsidR="00EE164D" w14:paraId="6BA54C39" w14:textId="77777777" w:rsidTr="00343EEE">
        <w:tc>
          <w:tcPr>
            <w:tcW w:w="1440" w:type="dxa"/>
          </w:tcPr>
          <w:p w14:paraId="12C28345" w14:textId="77777777" w:rsidR="00EE164D" w:rsidRDefault="00EE164D" w:rsidP="00343EEE">
            <w:proofErr w:type="spellStart"/>
            <w:r>
              <w:t>Criterio</w:t>
            </w:r>
            <w:proofErr w:type="spellEnd"/>
          </w:p>
        </w:tc>
        <w:tc>
          <w:tcPr>
            <w:tcW w:w="1440" w:type="dxa"/>
          </w:tcPr>
          <w:p w14:paraId="4B32AAC3" w14:textId="77777777" w:rsidR="00EE164D" w:rsidRDefault="00EE164D" w:rsidP="00343EEE">
            <w:proofErr w:type="spellStart"/>
            <w:r>
              <w:t>Excelente</w:t>
            </w:r>
            <w:proofErr w:type="spellEnd"/>
          </w:p>
        </w:tc>
        <w:tc>
          <w:tcPr>
            <w:tcW w:w="1440" w:type="dxa"/>
          </w:tcPr>
          <w:p w14:paraId="71CDCA43" w14:textId="77777777" w:rsidR="00EE164D" w:rsidRDefault="00EE164D" w:rsidP="00343EEE">
            <w:r>
              <w:t>Bueno</w:t>
            </w:r>
          </w:p>
        </w:tc>
        <w:tc>
          <w:tcPr>
            <w:tcW w:w="1440" w:type="dxa"/>
          </w:tcPr>
          <w:p w14:paraId="7ED55ADB" w14:textId="77777777" w:rsidR="00EE164D" w:rsidRDefault="00EE164D" w:rsidP="00343EEE">
            <w:r>
              <w:t>Regular</w:t>
            </w:r>
          </w:p>
        </w:tc>
        <w:tc>
          <w:tcPr>
            <w:tcW w:w="1440" w:type="dxa"/>
          </w:tcPr>
          <w:p w14:paraId="5A0B80C3" w14:textId="77777777" w:rsidR="00EE164D" w:rsidRDefault="00EE164D" w:rsidP="00343EEE">
            <w:proofErr w:type="spellStart"/>
            <w:r>
              <w:t>Deficiente</w:t>
            </w:r>
            <w:proofErr w:type="spellEnd"/>
          </w:p>
        </w:tc>
        <w:tc>
          <w:tcPr>
            <w:tcW w:w="1440" w:type="dxa"/>
          </w:tcPr>
          <w:p w14:paraId="0657A6C3" w14:textId="77777777" w:rsidR="00EE164D" w:rsidRDefault="00EE164D" w:rsidP="00343EEE">
            <w:proofErr w:type="spellStart"/>
            <w:r>
              <w:t>Puntaje</w:t>
            </w:r>
            <w:proofErr w:type="spellEnd"/>
          </w:p>
        </w:tc>
      </w:tr>
      <w:tr w:rsidR="00EE164D" w14:paraId="174C1279" w14:textId="77777777" w:rsidTr="00343EEE">
        <w:tc>
          <w:tcPr>
            <w:tcW w:w="1440" w:type="dxa"/>
          </w:tcPr>
          <w:p w14:paraId="3F6A0830" w14:textId="77777777" w:rsidR="00EE164D" w:rsidRDefault="00EE164D" w:rsidP="00343EEE">
            <w:proofErr w:type="spellStart"/>
            <w:r>
              <w:t>Implementación</w:t>
            </w:r>
            <w:proofErr w:type="spellEnd"/>
            <w:r>
              <w:t xml:space="preserve"> de MVVM</w:t>
            </w:r>
          </w:p>
        </w:tc>
        <w:tc>
          <w:tcPr>
            <w:tcW w:w="1440" w:type="dxa"/>
          </w:tcPr>
          <w:p w14:paraId="61C8FF6A" w14:textId="77777777" w:rsidR="00EE164D" w:rsidRPr="002360FF" w:rsidRDefault="00EE164D" w:rsidP="00343EEE">
            <w:pPr>
              <w:rPr>
                <w:lang w:val="es-NI"/>
              </w:rPr>
            </w:pPr>
            <w:r w:rsidRPr="002360FF">
              <w:rPr>
                <w:lang w:val="es-NI"/>
              </w:rPr>
              <w:t>Arquitectura correctamente implementada y separada por responsabilidades.</w:t>
            </w:r>
          </w:p>
        </w:tc>
        <w:tc>
          <w:tcPr>
            <w:tcW w:w="1440" w:type="dxa"/>
          </w:tcPr>
          <w:p w14:paraId="76FB6783" w14:textId="77777777" w:rsidR="00EE164D" w:rsidRPr="002360FF" w:rsidRDefault="00EE164D" w:rsidP="00343EEE">
            <w:pPr>
              <w:rPr>
                <w:lang w:val="es-NI"/>
              </w:rPr>
            </w:pPr>
            <w:r w:rsidRPr="002360FF">
              <w:rPr>
                <w:lang w:val="es-NI"/>
              </w:rPr>
              <w:t>Presenta leves errores de organización.</w:t>
            </w:r>
          </w:p>
        </w:tc>
        <w:tc>
          <w:tcPr>
            <w:tcW w:w="1440" w:type="dxa"/>
          </w:tcPr>
          <w:p w14:paraId="25BEFCE9" w14:textId="77777777" w:rsidR="00EE164D" w:rsidRPr="002360FF" w:rsidRDefault="00EE164D" w:rsidP="00343EEE">
            <w:pPr>
              <w:rPr>
                <w:lang w:val="es-NI"/>
              </w:rPr>
            </w:pPr>
            <w:r w:rsidRPr="002360FF">
              <w:rPr>
                <w:lang w:val="es-NI"/>
              </w:rPr>
              <w:t>La separación de responsabilidades es limitada.</w:t>
            </w:r>
          </w:p>
        </w:tc>
        <w:tc>
          <w:tcPr>
            <w:tcW w:w="1440" w:type="dxa"/>
          </w:tcPr>
          <w:p w14:paraId="2AF934E9" w14:textId="77777777" w:rsidR="00EE164D" w:rsidRDefault="00EE164D" w:rsidP="00343EEE">
            <w:r>
              <w:t xml:space="preserve">No </w:t>
            </w:r>
            <w:proofErr w:type="spellStart"/>
            <w:r>
              <w:t>aplica</w:t>
            </w:r>
            <w:proofErr w:type="spellEnd"/>
            <w:r>
              <w:t xml:space="preserve"> </w:t>
            </w:r>
            <w:proofErr w:type="spellStart"/>
            <w:r>
              <w:t>correctamente</w:t>
            </w:r>
            <w:proofErr w:type="spellEnd"/>
            <w:r>
              <w:t xml:space="preserve"> MVVM.</w:t>
            </w:r>
          </w:p>
        </w:tc>
        <w:tc>
          <w:tcPr>
            <w:tcW w:w="1440" w:type="dxa"/>
          </w:tcPr>
          <w:p w14:paraId="356FA650" w14:textId="77777777" w:rsidR="00EE164D" w:rsidRDefault="00EE164D" w:rsidP="00343EEE">
            <w:r>
              <w:t>10 pts</w:t>
            </w:r>
          </w:p>
        </w:tc>
      </w:tr>
      <w:tr w:rsidR="00EE164D" w14:paraId="1A9AF2AE" w14:textId="77777777" w:rsidTr="00343EEE">
        <w:tc>
          <w:tcPr>
            <w:tcW w:w="1440" w:type="dxa"/>
          </w:tcPr>
          <w:p w14:paraId="5C6D6367" w14:textId="77777777" w:rsidR="00EE164D" w:rsidRDefault="00EE164D" w:rsidP="00343EEE">
            <w:proofErr w:type="spellStart"/>
            <w:r>
              <w:t>Manejo</w:t>
            </w:r>
            <w:proofErr w:type="spellEnd"/>
            <w:r>
              <w:t xml:space="preserve"> de </w:t>
            </w:r>
            <w:proofErr w:type="spellStart"/>
            <w:r>
              <w:t>estado</w:t>
            </w:r>
            <w:proofErr w:type="spellEnd"/>
          </w:p>
        </w:tc>
        <w:tc>
          <w:tcPr>
            <w:tcW w:w="1440" w:type="dxa"/>
          </w:tcPr>
          <w:p w14:paraId="6B8B5024" w14:textId="77777777" w:rsidR="00EE164D" w:rsidRDefault="00EE164D" w:rsidP="00343EEE">
            <w:r>
              <w:t xml:space="preserve">Usa </w:t>
            </w:r>
            <w:proofErr w:type="spellStart"/>
            <w:r>
              <w:t>correctamente</w:t>
            </w:r>
            <w:proofErr w:type="spellEnd"/>
            <w:r>
              <w:t xml:space="preserve"> State, </w:t>
            </w:r>
            <w:proofErr w:type="spellStart"/>
            <w:r>
              <w:t>StateFlow</w:t>
            </w:r>
            <w:proofErr w:type="spellEnd"/>
            <w:r>
              <w:t xml:space="preserve"> o </w:t>
            </w:r>
            <w:proofErr w:type="spellStart"/>
            <w:r>
              <w:t>mutableStateOf</w:t>
            </w:r>
            <w:proofErr w:type="spellEnd"/>
            <w:r>
              <w:t>.</w:t>
            </w:r>
          </w:p>
        </w:tc>
        <w:tc>
          <w:tcPr>
            <w:tcW w:w="1440" w:type="dxa"/>
          </w:tcPr>
          <w:p w14:paraId="5A8E5A3B" w14:textId="77777777" w:rsidR="00EE164D" w:rsidRPr="002360FF" w:rsidRDefault="00EE164D" w:rsidP="00343EEE">
            <w:pPr>
              <w:rPr>
                <w:lang w:val="es-NI"/>
              </w:rPr>
            </w:pPr>
            <w:r w:rsidRPr="002360FF">
              <w:rPr>
                <w:lang w:val="es-NI"/>
              </w:rPr>
              <w:t>Presenta pequeños errores de actualización.</w:t>
            </w:r>
          </w:p>
        </w:tc>
        <w:tc>
          <w:tcPr>
            <w:tcW w:w="1440" w:type="dxa"/>
          </w:tcPr>
          <w:p w14:paraId="22286BAB" w14:textId="77777777" w:rsidR="00EE164D" w:rsidRDefault="00EE164D" w:rsidP="00343EEE">
            <w:proofErr w:type="spellStart"/>
            <w:r>
              <w:t>Manejo</w:t>
            </w:r>
            <w:proofErr w:type="spellEnd"/>
            <w:r>
              <w:t xml:space="preserve"> de </w:t>
            </w:r>
            <w:proofErr w:type="spellStart"/>
            <w:r>
              <w:t>estado</w:t>
            </w:r>
            <w:proofErr w:type="spellEnd"/>
            <w:r>
              <w:t xml:space="preserve"> </w:t>
            </w:r>
            <w:proofErr w:type="spellStart"/>
            <w:r>
              <w:t>incompleto</w:t>
            </w:r>
            <w:proofErr w:type="spellEnd"/>
            <w:r>
              <w:t>.</w:t>
            </w:r>
          </w:p>
        </w:tc>
        <w:tc>
          <w:tcPr>
            <w:tcW w:w="1440" w:type="dxa"/>
          </w:tcPr>
          <w:p w14:paraId="03B7379F" w14:textId="77777777" w:rsidR="00EE164D" w:rsidRPr="002360FF" w:rsidRDefault="00EE164D" w:rsidP="00343EEE">
            <w:pPr>
              <w:rPr>
                <w:lang w:val="es-NI"/>
              </w:rPr>
            </w:pPr>
            <w:r w:rsidRPr="002360FF">
              <w:rPr>
                <w:lang w:val="es-NI"/>
              </w:rPr>
              <w:t>No existe manejo de estado adecuado.</w:t>
            </w:r>
          </w:p>
        </w:tc>
        <w:tc>
          <w:tcPr>
            <w:tcW w:w="1440" w:type="dxa"/>
          </w:tcPr>
          <w:p w14:paraId="26DD8097" w14:textId="77777777" w:rsidR="00EE164D" w:rsidRDefault="00EE164D" w:rsidP="00343EEE">
            <w:r>
              <w:t>10 pts</w:t>
            </w:r>
          </w:p>
        </w:tc>
      </w:tr>
      <w:tr w:rsidR="00EE164D" w14:paraId="5776653C" w14:textId="77777777" w:rsidTr="00343EEE">
        <w:tc>
          <w:tcPr>
            <w:tcW w:w="1440" w:type="dxa"/>
          </w:tcPr>
          <w:p w14:paraId="455CBE2C" w14:textId="77777777" w:rsidR="00EE164D" w:rsidRDefault="00EE164D" w:rsidP="00343EEE">
            <w:r>
              <w:t xml:space="preserve">Organización y </w:t>
            </w:r>
            <w:proofErr w:type="spellStart"/>
            <w:r>
              <w:t>buenas</w:t>
            </w:r>
            <w:proofErr w:type="spellEnd"/>
            <w:r>
              <w:t xml:space="preserve"> </w:t>
            </w:r>
            <w:proofErr w:type="spellStart"/>
            <w:r>
              <w:t>prácticas</w:t>
            </w:r>
            <w:proofErr w:type="spellEnd"/>
          </w:p>
        </w:tc>
        <w:tc>
          <w:tcPr>
            <w:tcW w:w="1440" w:type="dxa"/>
          </w:tcPr>
          <w:p w14:paraId="11F88A55" w14:textId="77777777" w:rsidR="00EE164D" w:rsidRPr="002360FF" w:rsidRDefault="00EE164D" w:rsidP="00343EEE">
            <w:pPr>
              <w:rPr>
                <w:lang w:val="es-NI"/>
              </w:rPr>
            </w:pPr>
            <w:r w:rsidRPr="002360FF">
              <w:rPr>
                <w:lang w:val="es-NI"/>
              </w:rPr>
              <w:t>Código limpio, reutilizable y documentado.</w:t>
            </w:r>
          </w:p>
        </w:tc>
        <w:tc>
          <w:tcPr>
            <w:tcW w:w="1440" w:type="dxa"/>
          </w:tcPr>
          <w:p w14:paraId="06DFAB62" w14:textId="77777777" w:rsidR="00EE164D" w:rsidRPr="002360FF" w:rsidRDefault="00EE164D" w:rsidP="00343EEE">
            <w:pPr>
              <w:rPr>
                <w:lang w:val="es-NI"/>
              </w:rPr>
            </w:pPr>
            <w:r w:rsidRPr="002360FF">
              <w:rPr>
                <w:lang w:val="es-NI"/>
              </w:rPr>
              <w:t>Código entendible con pocos problemas.</w:t>
            </w:r>
          </w:p>
        </w:tc>
        <w:tc>
          <w:tcPr>
            <w:tcW w:w="1440" w:type="dxa"/>
          </w:tcPr>
          <w:p w14:paraId="4DBE9389" w14:textId="77777777" w:rsidR="00EE164D" w:rsidRDefault="00EE164D" w:rsidP="00343EEE">
            <w:r>
              <w:t xml:space="preserve">Organización </w:t>
            </w:r>
            <w:proofErr w:type="spellStart"/>
            <w:r>
              <w:t>limitada</w:t>
            </w:r>
            <w:proofErr w:type="spellEnd"/>
            <w:r>
              <w:t>.</w:t>
            </w:r>
          </w:p>
        </w:tc>
        <w:tc>
          <w:tcPr>
            <w:tcW w:w="1440" w:type="dxa"/>
          </w:tcPr>
          <w:p w14:paraId="232ECCCE" w14:textId="77777777" w:rsidR="00EE164D" w:rsidRPr="002360FF" w:rsidRDefault="00EE164D" w:rsidP="00343EEE">
            <w:pPr>
              <w:rPr>
                <w:lang w:val="es-NI"/>
              </w:rPr>
            </w:pPr>
            <w:r w:rsidRPr="002360FF">
              <w:rPr>
                <w:lang w:val="es-NI"/>
              </w:rPr>
              <w:t>Código desordenado y difícil de mantener.</w:t>
            </w:r>
          </w:p>
        </w:tc>
        <w:tc>
          <w:tcPr>
            <w:tcW w:w="1440" w:type="dxa"/>
          </w:tcPr>
          <w:p w14:paraId="5573D31A" w14:textId="77777777" w:rsidR="00EE164D" w:rsidRDefault="00EE164D" w:rsidP="00343EEE">
            <w:r>
              <w:t>10 pts</w:t>
            </w:r>
          </w:p>
        </w:tc>
      </w:tr>
    </w:tbl>
    <w:p w14:paraId="74169200" w14:textId="77777777" w:rsidR="00EE164D" w:rsidRPr="002360FF" w:rsidRDefault="00EE164D" w:rsidP="00EE164D">
      <w:pPr>
        <w:pStyle w:val="Ttulo2"/>
        <w:rPr>
          <w:color w:val="auto"/>
        </w:rPr>
      </w:pPr>
      <w:r w:rsidRPr="002360FF">
        <w:rPr>
          <w:color w:val="auto"/>
        </w:rPr>
        <w:t>Rúbrica 2: Segundo Corte – Evaluación práctica integradora (UI + navegación + estado)</w:t>
      </w:r>
    </w:p>
    <w:p w14:paraId="20EBF6B9" w14:textId="77777777" w:rsidR="00EE164D" w:rsidRDefault="00EE164D" w:rsidP="00EE164D">
      <w:proofErr w:type="spellStart"/>
      <w:r>
        <w:t>Puntaje</w:t>
      </w:r>
      <w:proofErr w:type="spellEnd"/>
      <w:r>
        <w:t xml:space="preserve"> Total: 40 puntos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61"/>
        <w:gridCol w:w="1737"/>
        <w:gridCol w:w="1287"/>
        <w:gridCol w:w="1495"/>
        <w:gridCol w:w="1695"/>
        <w:gridCol w:w="1055"/>
      </w:tblGrid>
      <w:tr w:rsidR="00EE164D" w14:paraId="119C3B49" w14:textId="77777777" w:rsidTr="00343EEE">
        <w:tc>
          <w:tcPr>
            <w:tcW w:w="1440" w:type="dxa"/>
          </w:tcPr>
          <w:p w14:paraId="1764E044" w14:textId="77777777" w:rsidR="00EE164D" w:rsidRDefault="00EE164D" w:rsidP="00343EEE">
            <w:proofErr w:type="spellStart"/>
            <w:r>
              <w:t>Criterio</w:t>
            </w:r>
            <w:proofErr w:type="spellEnd"/>
          </w:p>
        </w:tc>
        <w:tc>
          <w:tcPr>
            <w:tcW w:w="1440" w:type="dxa"/>
          </w:tcPr>
          <w:p w14:paraId="13FC4801" w14:textId="77777777" w:rsidR="00EE164D" w:rsidRDefault="00EE164D" w:rsidP="00343EEE">
            <w:proofErr w:type="spellStart"/>
            <w:r>
              <w:t>Excelente</w:t>
            </w:r>
            <w:proofErr w:type="spellEnd"/>
          </w:p>
        </w:tc>
        <w:tc>
          <w:tcPr>
            <w:tcW w:w="1440" w:type="dxa"/>
          </w:tcPr>
          <w:p w14:paraId="506303C9" w14:textId="77777777" w:rsidR="00EE164D" w:rsidRDefault="00EE164D" w:rsidP="00343EEE">
            <w:r>
              <w:t>Bueno</w:t>
            </w:r>
          </w:p>
        </w:tc>
        <w:tc>
          <w:tcPr>
            <w:tcW w:w="1440" w:type="dxa"/>
          </w:tcPr>
          <w:p w14:paraId="0195236B" w14:textId="77777777" w:rsidR="00EE164D" w:rsidRDefault="00EE164D" w:rsidP="00343EEE">
            <w:r>
              <w:t>Regular</w:t>
            </w:r>
          </w:p>
        </w:tc>
        <w:tc>
          <w:tcPr>
            <w:tcW w:w="1440" w:type="dxa"/>
          </w:tcPr>
          <w:p w14:paraId="517C7AD7" w14:textId="77777777" w:rsidR="00EE164D" w:rsidRDefault="00EE164D" w:rsidP="00343EEE">
            <w:proofErr w:type="spellStart"/>
            <w:r>
              <w:t>Deficiente</w:t>
            </w:r>
            <w:proofErr w:type="spellEnd"/>
          </w:p>
        </w:tc>
        <w:tc>
          <w:tcPr>
            <w:tcW w:w="1440" w:type="dxa"/>
          </w:tcPr>
          <w:p w14:paraId="2F816213" w14:textId="77777777" w:rsidR="00EE164D" w:rsidRDefault="00EE164D" w:rsidP="00343EEE">
            <w:proofErr w:type="spellStart"/>
            <w:r>
              <w:t>Puntaje</w:t>
            </w:r>
            <w:proofErr w:type="spellEnd"/>
          </w:p>
        </w:tc>
      </w:tr>
      <w:tr w:rsidR="00EE164D" w14:paraId="5FB98BD7" w14:textId="77777777" w:rsidTr="00343EEE">
        <w:tc>
          <w:tcPr>
            <w:tcW w:w="1440" w:type="dxa"/>
          </w:tcPr>
          <w:p w14:paraId="319B24D4" w14:textId="77777777" w:rsidR="00EE164D" w:rsidRDefault="00EE164D" w:rsidP="00343EEE">
            <w:proofErr w:type="spellStart"/>
            <w:r>
              <w:t>Diseño</w:t>
            </w:r>
            <w:proofErr w:type="spellEnd"/>
            <w:r>
              <w:t xml:space="preserve"> de </w:t>
            </w:r>
            <w:proofErr w:type="spellStart"/>
            <w:r>
              <w:t>interfaz</w:t>
            </w:r>
            <w:proofErr w:type="spellEnd"/>
            <w:r>
              <w:t xml:space="preserve"> UI</w:t>
            </w:r>
          </w:p>
        </w:tc>
        <w:tc>
          <w:tcPr>
            <w:tcW w:w="1440" w:type="dxa"/>
          </w:tcPr>
          <w:p w14:paraId="27E0B388" w14:textId="77777777" w:rsidR="00EE164D" w:rsidRPr="002360FF" w:rsidRDefault="00EE164D" w:rsidP="00343EEE">
            <w:pPr>
              <w:rPr>
                <w:lang w:val="es-NI"/>
              </w:rPr>
            </w:pPr>
            <w:r w:rsidRPr="002360FF">
              <w:rPr>
                <w:lang w:val="es-NI"/>
              </w:rPr>
              <w:t>Interfaz funcional, organizada y visualmente consistente.</w:t>
            </w:r>
          </w:p>
        </w:tc>
        <w:tc>
          <w:tcPr>
            <w:tcW w:w="1440" w:type="dxa"/>
          </w:tcPr>
          <w:p w14:paraId="72542C10" w14:textId="77777777" w:rsidR="00EE164D" w:rsidRDefault="00EE164D" w:rsidP="00343EEE">
            <w:r>
              <w:t xml:space="preserve">Presenta </w:t>
            </w:r>
            <w:proofErr w:type="spellStart"/>
            <w:r>
              <w:t>leves</w:t>
            </w:r>
            <w:proofErr w:type="spellEnd"/>
            <w:r>
              <w:t xml:space="preserve"> </w:t>
            </w:r>
            <w:proofErr w:type="spellStart"/>
            <w:r>
              <w:t>problemas</w:t>
            </w:r>
            <w:proofErr w:type="spellEnd"/>
            <w:r>
              <w:t xml:space="preserve"> </w:t>
            </w:r>
            <w:proofErr w:type="spellStart"/>
            <w:r>
              <w:t>visuales</w:t>
            </w:r>
            <w:proofErr w:type="spellEnd"/>
            <w:r>
              <w:t>.</w:t>
            </w:r>
          </w:p>
        </w:tc>
        <w:tc>
          <w:tcPr>
            <w:tcW w:w="1440" w:type="dxa"/>
          </w:tcPr>
          <w:p w14:paraId="222B62D7" w14:textId="77777777" w:rsidR="00EE164D" w:rsidRPr="002360FF" w:rsidRDefault="00EE164D" w:rsidP="00343EEE">
            <w:pPr>
              <w:rPr>
                <w:lang w:val="es-NI"/>
              </w:rPr>
            </w:pPr>
            <w:r w:rsidRPr="002360FF">
              <w:rPr>
                <w:lang w:val="es-NI"/>
              </w:rPr>
              <w:t>Diseño básico con errores de organización.</w:t>
            </w:r>
          </w:p>
        </w:tc>
        <w:tc>
          <w:tcPr>
            <w:tcW w:w="1440" w:type="dxa"/>
          </w:tcPr>
          <w:p w14:paraId="757BA3D9" w14:textId="77777777" w:rsidR="00EE164D" w:rsidRPr="002360FF" w:rsidRDefault="00EE164D" w:rsidP="00343EEE">
            <w:pPr>
              <w:rPr>
                <w:lang w:val="es-NI"/>
              </w:rPr>
            </w:pPr>
            <w:r w:rsidRPr="002360FF">
              <w:rPr>
                <w:lang w:val="es-NI"/>
              </w:rPr>
              <w:t>Interfaz incompleta o poco funcional.</w:t>
            </w:r>
          </w:p>
        </w:tc>
        <w:tc>
          <w:tcPr>
            <w:tcW w:w="1440" w:type="dxa"/>
          </w:tcPr>
          <w:p w14:paraId="2349C28E" w14:textId="77777777" w:rsidR="00EE164D" w:rsidRDefault="00EE164D" w:rsidP="00343EEE">
            <w:r>
              <w:t>10 pts</w:t>
            </w:r>
          </w:p>
        </w:tc>
      </w:tr>
      <w:tr w:rsidR="00EE164D" w14:paraId="3087C795" w14:textId="77777777" w:rsidTr="00343EEE">
        <w:tc>
          <w:tcPr>
            <w:tcW w:w="1440" w:type="dxa"/>
          </w:tcPr>
          <w:p w14:paraId="6C36912B" w14:textId="77777777" w:rsidR="00EE164D" w:rsidRDefault="00EE164D" w:rsidP="00343EEE">
            <w:proofErr w:type="spellStart"/>
            <w:r>
              <w:lastRenderedPageBreak/>
              <w:t>Navegación</w:t>
            </w:r>
            <w:proofErr w:type="spellEnd"/>
            <w:r>
              <w:t xml:space="preserve"> entre </w:t>
            </w:r>
            <w:proofErr w:type="spellStart"/>
            <w:r>
              <w:t>pantallas</w:t>
            </w:r>
            <w:proofErr w:type="spellEnd"/>
          </w:p>
        </w:tc>
        <w:tc>
          <w:tcPr>
            <w:tcW w:w="1440" w:type="dxa"/>
          </w:tcPr>
          <w:p w14:paraId="046C0534" w14:textId="77777777" w:rsidR="00EE164D" w:rsidRPr="002360FF" w:rsidRDefault="00EE164D" w:rsidP="00343EEE">
            <w:pPr>
              <w:rPr>
                <w:lang w:val="es-NI"/>
              </w:rPr>
            </w:pPr>
            <w:r w:rsidRPr="002360FF">
              <w:rPr>
                <w:lang w:val="es-NI"/>
              </w:rPr>
              <w:t>Navegación completamente funcional y estable.</w:t>
            </w:r>
          </w:p>
        </w:tc>
        <w:tc>
          <w:tcPr>
            <w:tcW w:w="1440" w:type="dxa"/>
          </w:tcPr>
          <w:p w14:paraId="3F1042A1" w14:textId="77777777" w:rsidR="00EE164D" w:rsidRDefault="00EE164D" w:rsidP="00343EEE">
            <w:r>
              <w:t xml:space="preserve">Presenta </w:t>
            </w:r>
            <w:proofErr w:type="spellStart"/>
            <w:r>
              <w:t>pequeños</w:t>
            </w:r>
            <w:proofErr w:type="spellEnd"/>
            <w:r>
              <w:t xml:space="preserve"> </w:t>
            </w:r>
            <w:proofErr w:type="spellStart"/>
            <w:r>
              <w:t>errores</w:t>
            </w:r>
            <w:proofErr w:type="spellEnd"/>
            <w:r>
              <w:t>.</w:t>
            </w:r>
          </w:p>
        </w:tc>
        <w:tc>
          <w:tcPr>
            <w:tcW w:w="1440" w:type="dxa"/>
          </w:tcPr>
          <w:p w14:paraId="6DD8F0CE" w14:textId="77777777" w:rsidR="00EE164D" w:rsidRDefault="00EE164D" w:rsidP="00343EEE">
            <w:proofErr w:type="spellStart"/>
            <w:r>
              <w:t>Navegación</w:t>
            </w:r>
            <w:proofErr w:type="spellEnd"/>
            <w:r>
              <w:t xml:space="preserve"> </w:t>
            </w:r>
            <w:proofErr w:type="spellStart"/>
            <w:r>
              <w:t>limitada</w:t>
            </w:r>
            <w:proofErr w:type="spellEnd"/>
            <w:r>
              <w:t>.</w:t>
            </w:r>
          </w:p>
        </w:tc>
        <w:tc>
          <w:tcPr>
            <w:tcW w:w="1440" w:type="dxa"/>
          </w:tcPr>
          <w:p w14:paraId="369AF244" w14:textId="77777777" w:rsidR="00EE164D" w:rsidRDefault="00EE164D" w:rsidP="00343EEE">
            <w:r>
              <w:t xml:space="preserve">No </w:t>
            </w:r>
            <w:proofErr w:type="spellStart"/>
            <w:r>
              <w:t>funciona</w:t>
            </w:r>
            <w:proofErr w:type="spellEnd"/>
            <w:r>
              <w:t xml:space="preserve"> </w:t>
            </w:r>
            <w:proofErr w:type="spellStart"/>
            <w:r>
              <w:t>correctamente</w:t>
            </w:r>
            <w:proofErr w:type="spellEnd"/>
            <w:r>
              <w:t>.</w:t>
            </w:r>
          </w:p>
        </w:tc>
        <w:tc>
          <w:tcPr>
            <w:tcW w:w="1440" w:type="dxa"/>
          </w:tcPr>
          <w:p w14:paraId="714CF60A" w14:textId="77777777" w:rsidR="00EE164D" w:rsidRDefault="00EE164D" w:rsidP="00343EEE">
            <w:r>
              <w:t>10 pts</w:t>
            </w:r>
          </w:p>
        </w:tc>
      </w:tr>
      <w:tr w:rsidR="00EE164D" w14:paraId="095696FD" w14:textId="77777777" w:rsidTr="00343EEE">
        <w:tc>
          <w:tcPr>
            <w:tcW w:w="1440" w:type="dxa"/>
          </w:tcPr>
          <w:p w14:paraId="640072F9" w14:textId="77777777" w:rsidR="00EE164D" w:rsidRDefault="00EE164D" w:rsidP="00343EEE">
            <w:proofErr w:type="spellStart"/>
            <w:r>
              <w:t>Manejo</w:t>
            </w:r>
            <w:proofErr w:type="spellEnd"/>
            <w:r>
              <w:t xml:space="preserve"> de </w:t>
            </w:r>
            <w:proofErr w:type="spellStart"/>
            <w:r>
              <w:t>estado</w:t>
            </w:r>
            <w:proofErr w:type="spellEnd"/>
          </w:p>
        </w:tc>
        <w:tc>
          <w:tcPr>
            <w:tcW w:w="1440" w:type="dxa"/>
          </w:tcPr>
          <w:p w14:paraId="00479E1E" w14:textId="77777777" w:rsidR="00EE164D" w:rsidRPr="002360FF" w:rsidRDefault="00EE164D" w:rsidP="00343EEE">
            <w:pPr>
              <w:rPr>
                <w:lang w:val="es-NI"/>
              </w:rPr>
            </w:pPr>
            <w:r w:rsidRPr="002360FF">
              <w:rPr>
                <w:lang w:val="es-NI"/>
              </w:rPr>
              <w:t>Estados correctamente gestionados y persistentes.</w:t>
            </w:r>
          </w:p>
        </w:tc>
        <w:tc>
          <w:tcPr>
            <w:tcW w:w="1440" w:type="dxa"/>
          </w:tcPr>
          <w:p w14:paraId="56898857" w14:textId="77777777" w:rsidR="00EE164D" w:rsidRDefault="00EE164D" w:rsidP="00343EEE">
            <w:r>
              <w:t xml:space="preserve">Presenta </w:t>
            </w:r>
            <w:proofErr w:type="spellStart"/>
            <w:r>
              <w:t>mínimos</w:t>
            </w:r>
            <w:proofErr w:type="spellEnd"/>
            <w:r>
              <w:t xml:space="preserve"> </w:t>
            </w:r>
            <w:proofErr w:type="spellStart"/>
            <w:r>
              <w:t>errores</w:t>
            </w:r>
            <w:proofErr w:type="spellEnd"/>
            <w:r>
              <w:t>.</w:t>
            </w:r>
          </w:p>
        </w:tc>
        <w:tc>
          <w:tcPr>
            <w:tcW w:w="1440" w:type="dxa"/>
          </w:tcPr>
          <w:p w14:paraId="75404839" w14:textId="77777777" w:rsidR="00EE164D" w:rsidRDefault="00EE164D" w:rsidP="00343EEE">
            <w:proofErr w:type="spellStart"/>
            <w:r>
              <w:t>Manejo</w:t>
            </w:r>
            <w:proofErr w:type="spellEnd"/>
            <w:r>
              <w:t xml:space="preserve"> </w:t>
            </w:r>
            <w:proofErr w:type="spellStart"/>
            <w:r>
              <w:t>parcial</w:t>
            </w:r>
            <w:proofErr w:type="spellEnd"/>
            <w:r>
              <w:t xml:space="preserve"> del </w:t>
            </w:r>
            <w:proofErr w:type="spellStart"/>
            <w:r>
              <w:t>estado</w:t>
            </w:r>
            <w:proofErr w:type="spellEnd"/>
            <w:r>
              <w:t>.</w:t>
            </w:r>
          </w:p>
        </w:tc>
        <w:tc>
          <w:tcPr>
            <w:tcW w:w="1440" w:type="dxa"/>
          </w:tcPr>
          <w:p w14:paraId="3E1F9A09" w14:textId="77777777" w:rsidR="00EE164D" w:rsidRPr="002360FF" w:rsidRDefault="00EE164D" w:rsidP="00343EEE">
            <w:pPr>
              <w:rPr>
                <w:lang w:val="es-NI"/>
              </w:rPr>
            </w:pPr>
            <w:r w:rsidRPr="002360FF">
              <w:rPr>
                <w:lang w:val="es-NI"/>
              </w:rPr>
              <w:t>No existe manejo adecuado del estado.</w:t>
            </w:r>
          </w:p>
        </w:tc>
        <w:tc>
          <w:tcPr>
            <w:tcW w:w="1440" w:type="dxa"/>
          </w:tcPr>
          <w:p w14:paraId="5D651153" w14:textId="77777777" w:rsidR="00EE164D" w:rsidRDefault="00EE164D" w:rsidP="00343EEE">
            <w:r>
              <w:t>10 pts</w:t>
            </w:r>
          </w:p>
        </w:tc>
      </w:tr>
      <w:tr w:rsidR="00EE164D" w14:paraId="2CE5C069" w14:textId="77777777" w:rsidTr="00343EEE">
        <w:tc>
          <w:tcPr>
            <w:tcW w:w="1440" w:type="dxa"/>
          </w:tcPr>
          <w:p w14:paraId="59EB28B9" w14:textId="77777777" w:rsidR="00EE164D" w:rsidRPr="002360FF" w:rsidRDefault="00EE164D" w:rsidP="00343EEE">
            <w:pPr>
              <w:rPr>
                <w:lang w:val="es-NI"/>
              </w:rPr>
            </w:pPr>
            <w:r w:rsidRPr="002360FF">
              <w:rPr>
                <w:lang w:val="es-NI"/>
              </w:rPr>
              <w:t>Integración general de la aplicación</w:t>
            </w:r>
          </w:p>
        </w:tc>
        <w:tc>
          <w:tcPr>
            <w:tcW w:w="1440" w:type="dxa"/>
          </w:tcPr>
          <w:p w14:paraId="2D861F9E" w14:textId="77777777" w:rsidR="00EE164D" w:rsidRPr="002360FF" w:rsidRDefault="00EE164D" w:rsidP="00343EEE">
            <w:pPr>
              <w:rPr>
                <w:lang w:val="es-NI"/>
              </w:rPr>
            </w:pPr>
            <w:r w:rsidRPr="002360FF">
              <w:rPr>
                <w:lang w:val="es-NI"/>
              </w:rPr>
              <w:t>La aplicación funciona de manera integral y coherente.</w:t>
            </w:r>
          </w:p>
        </w:tc>
        <w:tc>
          <w:tcPr>
            <w:tcW w:w="1440" w:type="dxa"/>
          </w:tcPr>
          <w:p w14:paraId="0D77C525" w14:textId="77777777" w:rsidR="00EE164D" w:rsidRDefault="00EE164D" w:rsidP="00343EEE">
            <w:r>
              <w:t xml:space="preserve">Presenta </w:t>
            </w:r>
            <w:proofErr w:type="spellStart"/>
            <w:r>
              <w:t>detalles</w:t>
            </w:r>
            <w:proofErr w:type="spellEnd"/>
            <w:r>
              <w:t xml:space="preserve"> </w:t>
            </w:r>
            <w:proofErr w:type="spellStart"/>
            <w:r>
              <w:t>menores</w:t>
            </w:r>
            <w:proofErr w:type="spellEnd"/>
            <w:r>
              <w:t>.</w:t>
            </w:r>
          </w:p>
        </w:tc>
        <w:tc>
          <w:tcPr>
            <w:tcW w:w="1440" w:type="dxa"/>
          </w:tcPr>
          <w:p w14:paraId="46D2E0A0" w14:textId="77777777" w:rsidR="00EE164D" w:rsidRDefault="00EE164D" w:rsidP="00343EEE">
            <w:proofErr w:type="spellStart"/>
            <w:r>
              <w:t>Integración</w:t>
            </w:r>
            <w:proofErr w:type="spellEnd"/>
            <w:r>
              <w:t xml:space="preserve"> </w:t>
            </w:r>
            <w:proofErr w:type="spellStart"/>
            <w:r>
              <w:t>incompleta</w:t>
            </w:r>
            <w:proofErr w:type="spellEnd"/>
            <w:r>
              <w:t>.</w:t>
            </w:r>
          </w:p>
        </w:tc>
        <w:tc>
          <w:tcPr>
            <w:tcW w:w="1440" w:type="dxa"/>
          </w:tcPr>
          <w:p w14:paraId="23003F35" w14:textId="77777777" w:rsidR="00EE164D" w:rsidRDefault="00EE164D" w:rsidP="00343EEE">
            <w:proofErr w:type="spellStart"/>
            <w:r>
              <w:t>Aplicación</w:t>
            </w:r>
            <w:proofErr w:type="spellEnd"/>
            <w:r>
              <w:t xml:space="preserve"> con </w:t>
            </w:r>
            <w:proofErr w:type="spellStart"/>
            <w:r>
              <w:t>múltiples</w:t>
            </w:r>
            <w:proofErr w:type="spellEnd"/>
            <w:r>
              <w:t xml:space="preserve"> </w:t>
            </w:r>
            <w:proofErr w:type="spellStart"/>
            <w:r>
              <w:t>fallos</w:t>
            </w:r>
            <w:proofErr w:type="spellEnd"/>
            <w:r>
              <w:t>.</w:t>
            </w:r>
          </w:p>
        </w:tc>
        <w:tc>
          <w:tcPr>
            <w:tcW w:w="1440" w:type="dxa"/>
          </w:tcPr>
          <w:p w14:paraId="5B858901" w14:textId="77777777" w:rsidR="00EE164D" w:rsidRDefault="00EE164D" w:rsidP="00343EEE">
            <w:r>
              <w:t>10 pts</w:t>
            </w:r>
          </w:p>
        </w:tc>
      </w:tr>
    </w:tbl>
    <w:p w14:paraId="051335D8" w14:textId="77777777" w:rsidR="00EE164D" w:rsidRDefault="00EE164D" w:rsidP="00EE164D"/>
    <w:p w14:paraId="1C289F3D" w14:textId="77777777" w:rsidR="00E15063" w:rsidRDefault="00E15063"/>
    <w:sectPr w:rsidR="00E15063" w:rsidSect="00EE164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64D"/>
    <w:rsid w:val="00686D39"/>
    <w:rsid w:val="00713919"/>
    <w:rsid w:val="007366ED"/>
    <w:rsid w:val="00E15063"/>
    <w:rsid w:val="00EE1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C12E05"/>
  <w15:chartTrackingRefBased/>
  <w15:docId w15:val="{64188562-180D-4569-82B5-C6B20F0A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64D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E164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NI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164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NI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164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NI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164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NI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164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s-NI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164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NI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164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NI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164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NI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164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NI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1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E1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1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16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16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16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16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16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16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1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NI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E1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164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NI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E1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164D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NI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E16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164D"/>
    <w:pPr>
      <w:spacing w:after="160" w:line="259" w:lineRule="auto"/>
      <w:ind w:left="720"/>
      <w:contextualSpacing/>
    </w:pPr>
    <w:rPr>
      <w:rFonts w:eastAsiaTheme="minorHAnsi"/>
      <w:kern w:val="2"/>
      <w:lang w:val="es-NI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E16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1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s-NI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16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164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E164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Norman  Cash Arcia</dc:creator>
  <cp:keywords/>
  <dc:description/>
  <cp:lastModifiedBy>Norman  Cash Arcia</cp:lastModifiedBy>
  <cp:revision>1</cp:revision>
  <dcterms:created xsi:type="dcterms:W3CDTF">2026-05-18T02:06:00Z</dcterms:created>
  <dcterms:modified xsi:type="dcterms:W3CDTF">2026-05-18T02:07:00Z</dcterms:modified>
</cp:coreProperties>
</file>