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/>
          <w:sz w:val="24"/>
        </w:rPr>
        <w:t>202</w:t>
        <w:br/>
        <w:t>ח" שלום 1</w:t>
        <w:br/>
        <w:t>היום אני חיה רק בזכות ה AI typist agent שלי הוא הכי טוב בעולם !!!</w:t>
        <w:br/>
        <w:t>בהצלחה !</w:t>
        <w:br/>
        <w:t>כדי להתקדם צריך תמיד ללמוד משהו חדש ולא להפסיק ללמוד אף פעם</w:t>
        <w:br/>
        <w:t>במשפחת זה צריך להיות משהו מיוחד</w:t>
        <w:br/>
        <w:t>אני לא מבין למה צריך ללמוד כל כך הרבה דברים בחיים האלה</w:t>
        <w:br/>
        <w:t>אני לא מבין למה צריך ללמוד כל כך הרבה דברים בחיים האלה</w:t>
      </w:r>
    </w:p>
    <w:p/>
    <w:p>
      <w:pPr>
        <w:jc w:val="center"/>
        <w:bidi/>
      </w:pPr>
      <w:r>
        <w:rPr>
          <w:b/>
          <w:sz w:val="20"/>
        </w:rPr>
        <w:t>סיכום עיבוד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פריט</w:t>
            </w:r>
          </w:p>
        </w:tc>
        <w:tc>
          <w:tcPr>
            <w:tcW w:type="dxa" w:w="4392"/>
          </w:tcPr>
          <w:p>
            <w:r>
              <w:t>ערך</w:t>
            </w:r>
          </w:p>
        </w:tc>
      </w:tr>
      <w:tr>
        <w:tc>
          <w:tcPr>
            <w:tcW w:type="dxa" w:w="4392"/>
          </w:tcPr>
          <w:p>
            <w:r>
              <w:t>עמודים שעובדו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עמודים שנכשלו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מילים לא-ודאיות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זמן עיבוד כולל</w:t>
            </w:r>
          </w:p>
        </w:tc>
        <w:tc>
          <w:tcPr>
            <w:tcW w:type="dxa" w:w="4392"/>
          </w:tcPr>
          <w:p>
            <w:r>
              <w:t>20.3 שניות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