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0130" w14:textId="77777777" w:rsidR="009878F9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通用基础测试卷</w:t>
      </w:r>
    </w:p>
    <w:p w14:paraId="2C8B7C5C" w14:textId="77777777" w:rsidR="009878F9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考试时间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90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  <w:b/>
        </w:rPr>
        <w:t>满分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分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  <w:b/>
        </w:rPr>
        <w:t>姓名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__________  </w:t>
      </w:r>
      <w:r>
        <w:rPr>
          <w:rFonts w:ascii="Arial" w:eastAsia="等线" w:hAnsi="Arial" w:cs="Arial"/>
          <w:b/>
        </w:rPr>
        <w:t>得分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__________</w:t>
      </w:r>
    </w:p>
    <w:p w14:paraId="7E2E9AE0" w14:textId="77777777" w:rsidR="009878F9" w:rsidRDefault="009878F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CF89230" w14:textId="77777777" w:rsidR="009878F9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一、单项选择题（本大题共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小题，每小题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分。在每小题列出的四个选项中，只有一项是符合题目要求的，请将正确答案的序号填在括号内）</w:t>
      </w:r>
      <w:bookmarkEnd w:id="0"/>
    </w:p>
    <w:p w14:paraId="470D1D5E" w14:textId="77777777" w:rsidR="009878F9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下列选项中，不属于核心基础能力的是（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逻辑推理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语言表达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随机应变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基础运算</w:t>
      </w:r>
      <w:r>
        <w:rPr>
          <w:rFonts w:ascii="Arial" w:eastAsia="等线" w:hAnsi="Arial" w:cs="Arial"/>
        </w:rPr>
        <w:br/>
        <w:t xml:space="preserve">      </w:t>
      </w:r>
    </w:p>
    <w:p w14:paraId="5D2C887F" w14:textId="77777777" w:rsidR="009878F9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关于测试的核心目的，下列说法正确的是（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仅检测知识掌握程度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评估能力水平并定位短板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C. </w:t>
      </w:r>
      <w:r>
        <w:rPr>
          <w:rFonts w:ascii="Arial" w:eastAsia="等线" w:hAnsi="Arial" w:cs="Arial"/>
        </w:rPr>
        <w:t>筛选优秀者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完成任务指标</w:t>
      </w:r>
      <w:r>
        <w:rPr>
          <w:rFonts w:ascii="Arial" w:eastAsia="等线" w:hAnsi="Arial" w:cs="Arial"/>
        </w:rPr>
        <w:br/>
        <w:t xml:space="preserve">      </w:t>
      </w:r>
    </w:p>
    <w:p w14:paraId="107D58D1" w14:textId="77777777" w:rsidR="009878F9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下列哪种方法不属于高效复习策略（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错题复盘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机械重复背诵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知识点梳理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真题演练</w:t>
      </w:r>
      <w:r>
        <w:rPr>
          <w:rFonts w:ascii="Arial" w:eastAsia="等线" w:hAnsi="Arial" w:cs="Arial"/>
        </w:rPr>
        <w:br/>
        <w:t xml:space="preserve">      </w:t>
      </w:r>
    </w:p>
    <w:p w14:paraId="33C4F3E3" w14:textId="77777777" w:rsidR="009878F9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在数据处理中，核心步骤不包括（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数据收集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数据存储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数据美化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数据分析</w:t>
      </w:r>
      <w:r>
        <w:rPr>
          <w:rFonts w:ascii="Arial" w:eastAsia="等线" w:hAnsi="Arial" w:cs="Arial"/>
        </w:rPr>
        <w:br/>
        <w:t xml:space="preserve">      </w:t>
      </w:r>
    </w:p>
    <w:p w14:paraId="25CD1A84" w14:textId="77777777" w:rsidR="009878F9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下列关于团队协作的说法，错误的是（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注重沟通配合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明确分工职责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优先个人利益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共享目标成果</w:t>
      </w:r>
      <w:r>
        <w:rPr>
          <w:rFonts w:ascii="Arial" w:eastAsia="等线" w:hAnsi="Arial" w:cs="Arial"/>
        </w:rPr>
        <w:br/>
        <w:t xml:space="preserve">      </w:t>
      </w:r>
    </w:p>
    <w:p w14:paraId="487F05A1" w14:textId="77777777" w:rsidR="009878F9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下列选项中，属于客观题的是（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简答题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论述题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选择题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案例分析题</w:t>
      </w:r>
      <w:r>
        <w:rPr>
          <w:rFonts w:ascii="Arial" w:eastAsia="等线" w:hAnsi="Arial" w:cs="Arial"/>
        </w:rPr>
        <w:br/>
        <w:t xml:space="preserve">     </w:t>
      </w:r>
    </w:p>
    <w:p w14:paraId="4C07DCDC" w14:textId="77777777" w:rsidR="009878F9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关于时间管理，下列做法不合理的是（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制定优先级计划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拖延核心任务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合理分配时长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预留缓冲时间</w:t>
      </w:r>
      <w:r>
        <w:rPr>
          <w:rFonts w:ascii="Arial" w:eastAsia="等线" w:hAnsi="Arial" w:cs="Arial"/>
        </w:rPr>
        <w:br/>
        <w:t xml:space="preserve">      </w:t>
      </w:r>
    </w:p>
    <w:p w14:paraId="64B0C8EC" w14:textId="77777777" w:rsidR="009878F9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下列哪种思维方式不属于批判性思维（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质疑假设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盲目认同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分析逻辑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评估证据</w:t>
      </w:r>
      <w:r>
        <w:rPr>
          <w:rFonts w:ascii="Arial" w:eastAsia="等线" w:hAnsi="Arial" w:cs="Arial"/>
        </w:rPr>
        <w:br/>
        <w:t xml:space="preserve">      </w:t>
      </w:r>
    </w:p>
    <w:p w14:paraId="6D19003D" w14:textId="77777777" w:rsidR="009878F9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在知识应用中，核心是（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死记硬背知识点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灵活解决实际问题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掌握答题技巧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记忆标准答案</w:t>
      </w:r>
      <w:r>
        <w:rPr>
          <w:rFonts w:ascii="Arial" w:eastAsia="等线" w:hAnsi="Arial" w:cs="Arial"/>
        </w:rPr>
        <w:br/>
        <w:t xml:space="preserve">      </w:t>
      </w:r>
    </w:p>
    <w:p w14:paraId="732B23AF" w14:textId="77777777" w:rsidR="009878F9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下列关于测试反馈的作用，说法正确的是（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A. </w:t>
      </w:r>
      <w:r>
        <w:rPr>
          <w:rFonts w:ascii="Arial" w:eastAsia="等线" w:hAnsi="Arial" w:cs="Arial"/>
        </w:rPr>
        <w:t>仅告知得分</w:t>
      </w:r>
      <w:r>
        <w:rPr>
          <w:rFonts w:ascii="Arial" w:eastAsia="等线" w:hAnsi="Arial" w:cs="Arial"/>
        </w:rPr>
        <w:t xml:space="preserve">  B. </w:t>
      </w:r>
      <w:r>
        <w:rPr>
          <w:rFonts w:ascii="Arial" w:eastAsia="等线" w:hAnsi="Arial" w:cs="Arial"/>
        </w:rPr>
        <w:t>帮助优化学习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工作方法</w:t>
      </w:r>
      <w:r>
        <w:rPr>
          <w:rFonts w:ascii="Arial" w:eastAsia="等线" w:hAnsi="Arial" w:cs="Arial"/>
        </w:rPr>
        <w:t xml:space="preserve">  C. </w:t>
      </w:r>
      <w:r>
        <w:rPr>
          <w:rFonts w:ascii="Arial" w:eastAsia="等线" w:hAnsi="Arial" w:cs="Arial"/>
        </w:rPr>
        <w:t>无实际意义</w:t>
      </w:r>
      <w:r>
        <w:rPr>
          <w:rFonts w:ascii="Arial" w:eastAsia="等线" w:hAnsi="Arial" w:cs="Arial"/>
        </w:rPr>
        <w:t xml:space="preserve">  D. </w:t>
      </w:r>
      <w:r>
        <w:rPr>
          <w:rFonts w:ascii="Arial" w:eastAsia="等线" w:hAnsi="Arial" w:cs="Arial"/>
        </w:rPr>
        <w:t>仅用于排名</w:t>
      </w:r>
      <w:r>
        <w:rPr>
          <w:rFonts w:ascii="Arial" w:eastAsia="等线" w:hAnsi="Arial" w:cs="Arial"/>
        </w:rPr>
        <w:br/>
        <w:t xml:space="preserve">      </w:t>
      </w:r>
    </w:p>
    <w:p w14:paraId="5904F6C5" w14:textId="77777777" w:rsidR="009878F9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二、填空题（本大题共</w:t>
      </w:r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小题，每小题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分。请将正确答案填在横线上）</w:t>
      </w:r>
      <w:bookmarkEnd w:id="1"/>
    </w:p>
    <w:p w14:paraId="2E7BC9B2" w14:textId="77777777" w:rsidR="009878F9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测试卷的难度系数应控制在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之间，以保证区分度。</w:t>
      </w:r>
    </w:p>
    <w:p w14:paraId="5DF57B3E" w14:textId="77777777" w:rsidR="009878F9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高效学习的核心是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的结合，而非单一机械输入。</w:t>
      </w:r>
    </w:p>
    <w:p w14:paraId="2D85E19A" w14:textId="77777777" w:rsidR="009878F9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数据处理的最终目的是为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提供支撑。</w:t>
      </w:r>
    </w:p>
    <w:p w14:paraId="042C8FE4" w14:textId="77777777" w:rsidR="009878F9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团队协作中，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是避免内耗、提升效率的关键。</w:t>
      </w:r>
    </w:p>
    <w:p w14:paraId="3C98C11F" w14:textId="77777777" w:rsidR="009878F9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批判性思维的核心是</w:t>
      </w:r>
      <w:r>
        <w:rPr>
          <w:rFonts w:ascii="Arial" w:eastAsia="等线" w:hAnsi="Arial" w:cs="Arial"/>
        </w:rPr>
        <w:t>__________</w:t>
      </w:r>
      <w:r>
        <w:rPr>
          <w:rFonts w:ascii="Arial" w:eastAsia="等线" w:hAnsi="Arial" w:cs="Arial"/>
        </w:rPr>
        <w:t>，不盲从、不迷信权威。</w:t>
      </w:r>
    </w:p>
    <w:p w14:paraId="4B358AF1" w14:textId="77777777" w:rsidR="009878F9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三、简答题（本大题共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小题，每小题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分。请简要回答下列问题，要点清晰、逻辑通顺）</w:t>
      </w:r>
      <w:bookmarkEnd w:id="2"/>
    </w:p>
    <w:p w14:paraId="602020BB" w14:textId="77777777" w:rsidR="009878F9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简述测试</w:t>
      </w:r>
      <w:proofErr w:type="gramStart"/>
      <w:r>
        <w:rPr>
          <w:rFonts w:ascii="Arial" w:eastAsia="等线" w:hAnsi="Arial" w:cs="Arial"/>
        </w:rPr>
        <w:t>卷设计</w:t>
      </w:r>
      <w:proofErr w:type="gramEnd"/>
      <w:r>
        <w:rPr>
          <w:rFonts w:ascii="Arial" w:eastAsia="等线" w:hAnsi="Arial" w:cs="Arial"/>
        </w:rPr>
        <w:t>应遵循的核心原则。</w:t>
      </w:r>
    </w:p>
    <w:p w14:paraId="4B949653" w14:textId="77777777" w:rsidR="009878F9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如何通过测试反馈优化后续的学习或工作计划？</w:t>
      </w:r>
    </w:p>
    <w:p w14:paraId="1E57D9AD" w14:textId="77777777" w:rsidR="009878F9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请说明团队协作中，沟通不畅可能导致的问题及解决对策。</w:t>
      </w:r>
    </w:p>
    <w:p w14:paraId="2B468E6D" w14:textId="77777777" w:rsidR="009878F9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四、综合题（本大题共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小题，共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分。请结合实际情况，详细作答，逻辑严谨、内容完整）</w:t>
      </w:r>
      <w:bookmarkEnd w:id="3"/>
    </w:p>
    <w:p w14:paraId="4CD2B780" w14:textId="77777777" w:rsidR="009878F9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假设你是团队负责人，需要组织一次针对新成员的能力测试，以定位其岗位适配度和</w:t>
      </w:r>
      <w:r>
        <w:rPr>
          <w:rFonts w:ascii="Arial" w:eastAsia="等线" w:hAnsi="Arial" w:cs="Arial"/>
        </w:rPr>
        <w:lastRenderedPageBreak/>
        <w:t>能力短板。请设计测试方案，包括测试目标、测试内容、测试方式、评分标准及反馈流程。</w:t>
      </w:r>
    </w:p>
    <w:p w14:paraId="4AD6836A" w14:textId="77777777" w:rsidR="009878F9" w:rsidRDefault="009878F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330156F" w14:textId="77777777" w:rsidR="00B42425" w:rsidRDefault="00B42425">
      <w:pPr>
        <w:spacing w:before="120" w:after="120" w:line="288" w:lineRule="auto"/>
      </w:pPr>
    </w:p>
    <w:sectPr w:rsidR="00B4242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F60A" w14:textId="77777777" w:rsidR="00812B74" w:rsidRDefault="00812B74">
      <w:pPr>
        <w:spacing w:after="0" w:line="240" w:lineRule="auto"/>
      </w:pPr>
      <w:r>
        <w:separator/>
      </w:r>
    </w:p>
  </w:endnote>
  <w:endnote w:type="continuationSeparator" w:id="0">
    <w:p w14:paraId="44D53AC9" w14:textId="77777777" w:rsidR="00812B74" w:rsidRDefault="00812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2A595" w14:textId="77777777" w:rsidR="00812B74" w:rsidRDefault="00812B74">
      <w:pPr>
        <w:spacing w:after="0" w:line="240" w:lineRule="auto"/>
      </w:pPr>
      <w:r>
        <w:separator/>
      </w:r>
    </w:p>
  </w:footnote>
  <w:footnote w:type="continuationSeparator" w:id="0">
    <w:p w14:paraId="30962207" w14:textId="77777777" w:rsidR="00812B74" w:rsidRDefault="00812B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DA7"/>
    <w:multiLevelType w:val="multilevel"/>
    <w:tmpl w:val="82D49B0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857BCD"/>
    <w:multiLevelType w:val="multilevel"/>
    <w:tmpl w:val="860E28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967E73"/>
    <w:multiLevelType w:val="multilevel"/>
    <w:tmpl w:val="A9D6E7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406D95"/>
    <w:multiLevelType w:val="multilevel"/>
    <w:tmpl w:val="89842D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FB578D"/>
    <w:multiLevelType w:val="multilevel"/>
    <w:tmpl w:val="10306F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E294856"/>
    <w:multiLevelType w:val="multilevel"/>
    <w:tmpl w:val="8690ED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03688E"/>
    <w:multiLevelType w:val="multilevel"/>
    <w:tmpl w:val="B2CEF9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2B06C5"/>
    <w:multiLevelType w:val="multilevel"/>
    <w:tmpl w:val="B784BD9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5BF37DC"/>
    <w:multiLevelType w:val="multilevel"/>
    <w:tmpl w:val="64DE1FD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726F78"/>
    <w:multiLevelType w:val="multilevel"/>
    <w:tmpl w:val="19F4F39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4F317B6"/>
    <w:multiLevelType w:val="multilevel"/>
    <w:tmpl w:val="9E5482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C1609B"/>
    <w:multiLevelType w:val="multilevel"/>
    <w:tmpl w:val="E80A83A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D81D1B"/>
    <w:multiLevelType w:val="multilevel"/>
    <w:tmpl w:val="9F7CF8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C42464F"/>
    <w:multiLevelType w:val="multilevel"/>
    <w:tmpl w:val="0CE64A60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A0C4503"/>
    <w:multiLevelType w:val="multilevel"/>
    <w:tmpl w:val="80CEDC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F174F05"/>
    <w:multiLevelType w:val="multilevel"/>
    <w:tmpl w:val="662AE2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38A5FB2"/>
    <w:multiLevelType w:val="multilevel"/>
    <w:tmpl w:val="FCC81F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3F15B14"/>
    <w:multiLevelType w:val="multilevel"/>
    <w:tmpl w:val="95A8BF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7347459"/>
    <w:multiLevelType w:val="multilevel"/>
    <w:tmpl w:val="AD36872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15E050A"/>
    <w:multiLevelType w:val="multilevel"/>
    <w:tmpl w:val="F0C41A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8227DBE"/>
    <w:multiLevelType w:val="multilevel"/>
    <w:tmpl w:val="CC22DD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36878518">
    <w:abstractNumId w:val="20"/>
  </w:num>
  <w:num w:numId="2" w16cid:durableId="592327389">
    <w:abstractNumId w:val="10"/>
  </w:num>
  <w:num w:numId="3" w16cid:durableId="1339846046">
    <w:abstractNumId w:val="17"/>
  </w:num>
  <w:num w:numId="4" w16cid:durableId="1436247022">
    <w:abstractNumId w:val="16"/>
  </w:num>
  <w:num w:numId="5" w16cid:durableId="43988644">
    <w:abstractNumId w:val="11"/>
  </w:num>
  <w:num w:numId="6" w16cid:durableId="2063748176">
    <w:abstractNumId w:val="9"/>
  </w:num>
  <w:num w:numId="7" w16cid:durableId="1666585758">
    <w:abstractNumId w:val="8"/>
  </w:num>
  <w:num w:numId="8" w16cid:durableId="1253929696">
    <w:abstractNumId w:val="0"/>
  </w:num>
  <w:num w:numId="9" w16cid:durableId="89473939">
    <w:abstractNumId w:val="18"/>
  </w:num>
  <w:num w:numId="10" w16cid:durableId="264001446">
    <w:abstractNumId w:val="13"/>
  </w:num>
  <w:num w:numId="11" w16cid:durableId="1977953327">
    <w:abstractNumId w:val="1"/>
  </w:num>
  <w:num w:numId="12" w16cid:durableId="1827935936">
    <w:abstractNumId w:val="5"/>
  </w:num>
  <w:num w:numId="13" w16cid:durableId="1734699935">
    <w:abstractNumId w:val="3"/>
  </w:num>
  <w:num w:numId="14" w16cid:durableId="1350788487">
    <w:abstractNumId w:val="19"/>
  </w:num>
  <w:num w:numId="15" w16cid:durableId="114298506">
    <w:abstractNumId w:val="7"/>
  </w:num>
  <w:num w:numId="16" w16cid:durableId="1926062473">
    <w:abstractNumId w:val="4"/>
  </w:num>
  <w:num w:numId="17" w16cid:durableId="1223247282">
    <w:abstractNumId w:val="14"/>
  </w:num>
  <w:num w:numId="18" w16cid:durableId="898593292">
    <w:abstractNumId w:val="2"/>
  </w:num>
  <w:num w:numId="19" w16cid:durableId="113257983">
    <w:abstractNumId w:val="12"/>
  </w:num>
  <w:num w:numId="20" w16cid:durableId="1176844050">
    <w:abstractNumId w:val="15"/>
  </w:num>
  <w:num w:numId="21" w16cid:durableId="1612125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8F9"/>
    <w:rsid w:val="00812B74"/>
    <w:rsid w:val="009878F9"/>
    <w:rsid w:val="00B42425"/>
    <w:rsid w:val="00D1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1E58D"/>
  <w15:docId w15:val="{E1DD26EB-E4AD-44DB-A448-716E95BF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24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24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24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24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702</Characters>
  <Application>Microsoft Office Word</Application>
  <DocSecurity>0</DocSecurity>
  <Lines>39</Lines>
  <Paragraphs>30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润梵 陈</cp:lastModifiedBy>
  <cp:revision>2</cp:revision>
  <dcterms:created xsi:type="dcterms:W3CDTF">2026-01-18T07:49:00Z</dcterms:created>
  <dcterms:modified xsi:type="dcterms:W3CDTF">2026-01-18T08:53:00Z</dcterms:modified>
</cp:coreProperties>
</file>