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 xml:space="preserve">Nathan </w:t>
      </w:r>
      <w:proofErr w:type="spellStart"/>
      <w:r w:rsidRPr="00D614DF">
        <w:rPr>
          <w:rFonts w:cs="Times New Roman"/>
          <w:b/>
          <w:sz w:val="24"/>
          <w:szCs w:val="24"/>
        </w:rPr>
        <w:t>Boisjoli</w:t>
      </w:r>
      <w:proofErr w:type="spellEnd"/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Damien Arroyo</w:t>
      </w: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Diego Manrique</w:t>
      </w: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D614DF">
      <w:pPr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Électricité et magnétisme 203-NYB</w:t>
      </w: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Groupe 03</w:t>
      </w:r>
    </w:p>
    <w:p w:rsidR="003B7592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D614DF" w:rsidRPr="00D614DF" w:rsidRDefault="00D614DF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D614DF">
      <w:pPr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Laboratoire 6 : Loi d’Ohm</w:t>
      </w: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Travail présenté à</w:t>
      </w: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Olivier Séguin</w:t>
      </w: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`</w:t>
      </w: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Département des sciences de la nature</w:t>
      </w: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Cégep régional de Lanaudière à Joliette</w:t>
      </w:r>
    </w:p>
    <w:p w:rsidR="003B7592" w:rsidRPr="00D614DF" w:rsidRDefault="003B7592" w:rsidP="003B7592">
      <w:pPr>
        <w:jc w:val="center"/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21 Novembre 2014</w:t>
      </w:r>
    </w:p>
    <w:p w:rsidR="003B7592" w:rsidRPr="00D614DF" w:rsidRDefault="003B7592" w:rsidP="003B7592">
      <w:pPr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lastRenderedPageBreak/>
        <w:br w:type="page"/>
      </w:r>
    </w:p>
    <w:p w:rsidR="006E3EF6" w:rsidRPr="00D614DF" w:rsidRDefault="003B7592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lastRenderedPageBreak/>
        <w:t>But :</w:t>
      </w:r>
      <w:r w:rsidRPr="00D614DF">
        <w:rPr>
          <w:rFonts w:cs="Times New Roman"/>
          <w:sz w:val="24"/>
          <w:szCs w:val="24"/>
        </w:rPr>
        <w:t xml:space="preserve"> </w:t>
      </w:r>
      <w:r w:rsidRPr="00D614DF">
        <w:rPr>
          <w:rFonts w:cs="Times New Roman"/>
          <w:sz w:val="24"/>
          <w:szCs w:val="24"/>
        </w:rPr>
        <w:tab/>
        <w:t xml:space="preserve">Vérifier </w:t>
      </w:r>
      <w:r w:rsidRPr="00D614DF">
        <w:rPr>
          <w:rFonts w:cs="Times New Roman"/>
          <w:sz w:val="24"/>
          <w:szCs w:val="24"/>
        </w:rPr>
        <w:t>expérimentalement la loi d’Ohm.</w:t>
      </w:r>
    </w:p>
    <w:p w:rsidR="006E3EF6" w:rsidRPr="00D614DF" w:rsidRDefault="00D614DF" w:rsidP="003B7592">
      <w:pPr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Théorie :</w:t>
      </w:r>
    </w:p>
    <w:p w:rsidR="00D614DF" w:rsidRPr="00D614DF" w:rsidRDefault="00D614DF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La loi d’Ohm suggère que la différence de potentiel ou tension V aux bornes d'une résistance R est proportionnelle à l'intensité du courant électrique I qui la traverse.</w:t>
      </w:r>
    </w:p>
    <w:p w:rsidR="003B7592" w:rsidRPr="00D614DF" w:rsidRDefault="003B7592" w:rsidP="003B7592">
      <w:pPr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 xml:space="preserve">Schéma :  </w:t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</w:p>
    <w:p w:rsidR="003B7592" w:rsidRPr="00D614DF" w:rsidRDefault="006E3EF6" w:rsidP="003B7592">
      <w:pPr>
        <w:rPr>
          <w:rFonts w:cs="Times New Roman"/>
          <w:sz w:val="24"/>
          <w:szCs w:val="24"/>
        </w:rPr>
      </w:pPr>
      <w:r w:rsidRPr="00D614DF">
        <w:rPr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264" behindDoc="1" locked="0" layoutInCell="1" allowOverlap="1" wp14:anchorId="0C4BB6FA" wp14:editId="4FB75D46">
            <wp:simplePos x="0" y="0"/>
            <wp:positionH relativeFrom="column">
              <wp:posOffset>306535</wp:posOffset>
            </wp:positionH>
            <wp:positionV relativeFrom="paragraph">
              <wp:posOffset>7212</wp:posOffset>
            </wp:positionV>
            <wp:extent cx="2905125" cy="1457325"/>
            <wp:effectExtent l="19050" t="0" r="9525" b="0"/>
            <wp:wrapNone/>
            <wp:docPr id="8" name="Image 2" descr="loi%20d'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i%20d'oh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</w:p>
    <w:p w:rsidR="006E3EF6" w:rsidRPr="00D614DF" w:rsidRDefault="006E3EF6" w:rsidP="003B7592">
      <w:pPr>
        <w:rPr>
          <w:rFonts w:cs="Times New Roman"/>
          <w:b/>
          <w:sz w:val="24"/>
          <w:szCs w:val="24"/>
        </w:rPr>
      </w:pPr>
    </w:p>
    <w:p w:rsidR="006E3EF6" w:rsidRPr="00D614DF" w:rsidRDefault="006E3EF6" w:rsidP="003B7592">
      <w:pPr>
        <w:rPr>
          <w:rFonts w:cs="Times New Roman"/>
          <w:b/>
          <w:sz w:val="24"/>
          <w:szCs w:val="24"/>
        </w:rPr>
      </w:pPr>
    </w:p>
    <w:p w:rsidR="006E3EF6" w:rsidRPr="00D614DF" w:rsidRDefault="00DD5C86" w:rsidP="003B7592">
      <w:pPr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60288" behindDoc="0" locked="0" layoutInCell="1" allowOverlap="1" wp14:anchorId="0FAAB741" wp14:editId="2344EFB0">
            <wp:simplePos x="0" y="0"/>
            <wp:positionH relativeFrom="margin">
              <wp:posOffset>158602</wp:posOffset>
            </wp:positionH>
            <wp:positionV relativeFrom="paragraph">
              <wp:posOffset>87113</wp:posOffset>
            </wp:positionV>
            <wp:extent cx="2568575" cy="2817495"/>
            <wp:effectExtent l="0" t="0" r="3175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aphy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C86" w:rsidRPr="00D614DF" w:rsidRDefault="00DD5C86" w:rsidP="003B7592">
      <w:pPr>
        <w:rPr>
          <w:rFonts w:cs="Times New Roman"/>
          <w:b/>
          <w:sz w:val="24"/>
          <w:szCs w:val="24"/>
        </w:rPr>
      </w:pPr>
    </w:p>
    <w:p w:rsidR="006E3EF6" w:rsidRPr="00D614DF" w:rsidRDefault="006E3EF6" w:rsidP="003B7592">
      <w:pPr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Matériel:</w:t>
      </w:r>
    </w:p>
    <w:p w:rsidR="006E3EF6" w:rsidRPr="00D614DF" w:rsidRDefault="006E3EF6" w:rsidP="00DD5C8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Voltmètre</w:t>
      </w:r>
    </w:p>
    <w:p w:rsidR="006E3EF6" w:rsidRPr="00D614DF" w:rsidRDefault="006E3EF6" w:rsidP="00DD5C8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Ampèremètre</w:t>
      </w:r>
    </w:p>
    <w:p w:rsidR="006E3EF6" w:rsidRPr="00D614DF" w:rsidRDefault="006E3EF6" w:rsidP="00DD5C8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Source de tension</w:t>
      </w:r>
    </w:p>
    <w:p w:rsidR="006E3EF6" w:rsidRPr="00D614DF" w:rsidRDefault="006E3EF6" w:rsidP="00DD5C8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Interrupteur</w:t>
      </w:r>
    </w:p>
    <w:p w:rsidR="006E3EF6" w:rsidRPr="00D614DF" w:rsidRDefault="006E3EF6" w:rsidP="00DD5C8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Fils de cuivre (Conducteurs)</w:t>
      </w:r>
    </w:p>
    <w:p w:rsidR="00DD5C86" w:rsidRPr="00D614DF" w:rsidRDefault="00DD5C86" w:rsidP="00DD5C8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Fils électriques</w:t>
      </w:r>
    </w:p>
    <w:p w:rsidR="006E3EF6" w:rsidRPr="00D614DF" w:rsidRDefault="006E3EF6" w:rsidP="003B7592">
      <w:pPr>
        <w:rPr>
          <w:rFonts w:cs="Times New Roman"/>
          <w:sz w:val="24"/>
          <w:szCs w:val="24"/>
        </w:rPr>
      </w:pPr>
    </w:p>
    <w:p w:rsidR="006E3EF6" w:rsidRPr="00D614DF" w:rsidRDefault="006E3EF6" w:rsidP="003B7592">
      <w:pPr>
        <w:rPr>
          <w:rFonts w:cs="Times New Roman"/>
          <w:sz w:val="24"/>
          <w:szCs w:val="24"/>
        </w:rPr>
      </w:pPr>
    </w:p>
    <w:p w:rsidR="006E3EF6" w:rsidRPr="00D614DF" w:rsidRDefault="006E3EF6" w:rsidP="003B7592">
      <w:pPr>
        <w:rPr>
          <w:rFonts w:cs="Times New Roman"/>
          <w:sz w:val="24"/>
          <w:szCs w:val="24"/>
        </w:rPr>
      </w:pPr>
    </w:p>
    <w:p w:rsidR="006E3EF6" w:rsidRPr="00D614DF" w:rsidRDefault="006E3EF6" w:rsidP="003B7592">
      <w:pPr>
        <w:rPr>
          <w:rFonts w:cs="Times New Roman"/>
          <w:b/>
          <w:sz w:val="24"/>
          <w:szCs w:val="24"/>
        </w:rPr>
      </w:pPr>
    </w:p>
    <w:p w:rsidR="006E3EF6" w:rsidRDefault="006E3EF6" w:rsidP="003B7592">
      <w:pPr>
        <w:rPr>
          <w:rFonts w:cs="Times New Roman"/>
          <w:b/>
          <w:sz w:val="24"/>
          <w:szCs w:val="24"/>
        </w:rPr>
      </w:pPr>
    </w:p>
    <w:p w:rsidR="007532D8" w:rsidRPr="00D614DF" w:rsidRDefault="007532D8" w:rsidP="003B7592">
      <w:pPr>
        <w:rPr>
          <w:rFonts w:cs="Times New Roman"/>
          <w:b/>
          <w:sz w:val="24"/>
          <w:szCs w:val="24"/>
        </w:rPr>
      </w:pPr>
    </w:p>
    <w:p w:rsidR="00DD5C86" w:rsidRPr="00D614DF" w:rsidRDefault="00DD5C86" w:rsidP="003B7592">
      <w:pPr>
        <w:rPr>
          <w:rFonts w:cs="Times New Roman"/>
          <w:b/>
          <w:sz w:val="24"/>
          <w:szCs w:val="24"/>
        </w:rPr>
      </w:pPr>
    </w:p>
    <w:p w:rsidR="003B7592" w:rsidRPr="00D614DF" w:rsidRDefault="006E3EF6" w:rsidP="003B7592">
      <w:pPr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lastRenderedPageBreak/>
        <w:t>Manipulations :</w:t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1.</w:t>
      </w:r>
      <w:r w:rsidRPr="00D614DF">
        <w:rPr>
          <w:rFonts w:cs="Times New Roman"/>
          <w:sz w:val="24"/>
          <w:szCs w:val="24"/>
        </w:rPr>
        <w:tab/>
        <w:t>Réaliser le montage.</w:t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2.</w:t>
      </w:r>
      <w:r w:rsidRPr="00D614DF">
        <w:rPr>
          <w:rFonts w:cs="Times New Roman"/>
          <w:sz w:val="24"/>
          <w:szCs w:val="24"/>
        </w:rPr>
        <w:tab/>
        <w:t>Appliquer un faible potentiel et une faible tension à la source.</w:t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3.</w:t>
      </w:r>
      <w:r w:rsidRPr="00D614DF">
        <w:rPr>
          <w:rFonts w:cs="Times New Roman"/>
          <w:sz w:val="24"/>
          <w:szCs w:val="24"/>
        </w:rPr>
        <w:tab/>
        <w:t>Appuyer sur l’interrupteur.</w:t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4.</w:t>
      </w:r>
      <w:r w:rsidRPr="00D614DF">
        <w:rPr>
          <w:rFonts w:cs="Times New Roman"/>
          <w:sz w:val="24"/>
          <w:szCs w:val="24"/>
        </w:rPr>
        <w:tab/>
        <w:t>Noter rapidement V et I. (on ne veut pas faire chauffer le conducteur)</w:t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5.</w:t>
      </w:r>
      <w:r w:rsidRPr="00D614DF">
        <w:rPr>
          <w:rFonts w:cs="Times New Roman"/>
          <w:sz w:val="24"/>
          <w:szCs w:val="24"/>
        </w:rPr>
        <w:tab/>
        <w:t>Faire varier le courant. (</w:t>
      </w:r>
      <w:r w:rsidR="006E3EF6" w:rsidRPr="00D614DF">
        <w:rPr>
          <w:rFonts w:cs="Times New Roman"/>
          <w:sz w:val="24"/>
          <w:szCs w:val="24"/>
        </w:rPr>
        <w:t>Un</w:t>
      </w:r>
      <w:r w:rsidRPr="00D614DF">
        <w:rPr>
          <w:rFonts w:cs="Times New Roman"/>
          <w:sz w:val="24"/>
          <w:szCs w:val="24"/>
        </w:rPr>
        <w:t xml:space="preserve"> peu)</w:t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6.</w:t>
      </w:r>
      <w:r w:rsidRPr="00D614DF">
        <w:rPr>
          <w:rFonts w:cs="Times New Roman"/>
          <w:sz w:val="24"/>
          <w:szCs w:val="24"/>
        </w:rPr>
        <w:tab/>
        <w:t>Refaire les étapes 3 à 5 de 5 à 10 fois.</w:t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7.</w:t>
      </w:r>
      <w:r w:rsidRPr="00D614DF">
        <w:rPr>
          <w:rFonts w:cs="Times New Roman"/>
          <w:sz w:val="24"/>
          <w:szCs w:val="24"/>
        </w:rPr>
        <w:tab/>
        <w:t>Tracer le graphique de V en fonction de I.</w:t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8.</w:t>
      </w:r>
      <w:r w:rsidRPr="00D614DF">
        <w:rPr>
          <w:rFonts w:cs="Times New Roman"/>
          <w:sz w:val="24"/>
          <w:szCs w:val="24"/>
        </w:rPr>
        <w:tab/>
        <w:t>Si la pente est droite, calculer R.</w:t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9.</w:t>
      </w:r>
      <w:r w:rsidRPr="00D614DF">
        <w:rPr>
          <w:rFonts w:cs="Times New Roman"/>
          <w:sz w:val="24"/>
          <w:szCs w:val="24"/>
        </w:rPr>
        <w:tab/>
        <w:t xml:space="preserve">Calculer </w:t>
      </w:r>
      <w:r w:rsidR="006E3EF6" w:rsidRPr="00D614DF">
        <w:rPr>
          <w:sz w:val="24"/>
          <w:szCs w:val="24"/>
        </w:rPr>
        <w:sym w:font="Symbol" w:char="F072"/>
      </w:r>
      <w:r w:rsidRPr="00D614DF">
        <w:rPr>
          <w:rFonts w:cs="Times New Roman"/>
          <w:sz w:val="24"/>
          <w:szCs w:val="24"/>
        </w:rPr>
        <w:t xml:space="preserve"> si possible et le pourcentage d’erreur avec la valeur théorique.</w:t>
      </w:r>
    </w:p>
    <w:p w:rsidR="003B7592" w:rsidRPr="00D614DF" w:rsidRDefault="003B7592" w:rsidP="003B7592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10.</w:t>
      </w:r>
      <w:r w:rsidRPr="00D614DF">
        <w:rPr>
          <w:rFonts w:cs="Times New Roman"/>
          <w:sz w:val="24"/>
          <w:szCs w:val="24"/>
        </w:rPr>
        <w:tab/>
        <w:t>Refaire les étapes 1 à 9 avec les autres fils et la diode.</w:t>
      </w:r>
    </w:p>
    <w:p w:rsidR="00DD5C86" w:rsidRPr="00D614DF" w:rsidRDefault="00DD5C86" w:rsidP="003B7592">
      <w:pPr>
        <w:rPr>
          <w:rFonts w:cs="Times New Roman"/>
          <w:b/>
          <w:sz w:val="24"/>
          <w:szCs w:val="24"/>
        </w:rPr>
      </w:pPr>
    </w:p>
    <w:p w:rsidR="003B7592" w:rsidRPr="00D614DF" w:rsidRDefault="00DD5C86" w:rsidP="003B7592">
      <w:pPr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t>Méthode utilisée :</w:t>
      </w:r>
    </w:p>
    <w:p w:rsidR="00BE7FE3" w:rsidRPr="00D614DF" w:rsidRDefault="00DD5C86" w:rsidP="00BE7FE3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Dans la loi d’Ohm</w:t>
      </w:r>
      <w:r w:rsidR="00BE7FE3" w:rsidRPr="00D614DF">
        <w:rPr>
          <w:rFonts w:cs="Times New Roman"/>
          <w:sz w:val="24"/>
          <w:szCs w:val="24"/>
        </w:rPr>
        <w:t xml:space="preserve"> la résistivité d’un matériau peut être calculée de la façon suivante :</w:t>
      </w:r>
    </w:p>
    <w:p w:rsidR="00DD5C86" w:rsidRPr="00D614DF" w:rsidRDefault="00BE7FE3" w:rsidP="00BE7FE3">
      <w:pPr>
        <w:jc w:val="center"/>
        <w:rPr>
          <w:sz w:val="24"/>
          <w:szCs w:val="24"/>
        </w:rPr>
      </w:pPr>
      <w:r w:rsidRPr="00D614DF">
        <w:rPr>
          <w:position w:val="-108"/>
          <w:sz w:val="24"/>
          <w:szCs w:val="24"/>
        </w:rPr>
        <w:object w:dxaOrig="92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5.7pt;height:113.95pt" o:ole="">
            <v:imagedata r:id="rId8" o:title=""/>
          </v:shape>
          <o:OLEObject Type="Embed" ProgID="Equation.DSMT4" ShapeID="_x0000_i1048" DrawAspect="Content" ObjectID="_1478030304" r:id="rId9"/>
        </w:object>
      </w:r>
    </w:p>
    <w:p w:rsidR="007532D8" w:rsidRDefault="007532D8" w:rsidP="007532D8">
      <w:pPr>
        <w:rPr>
          <w:sz w:val="24"/>
          <w:szCs w:val="24"/>
        </w:rPr>
      </w:pPr>
      <w:r>
        <w:rPr>
          <w:sz w:val="24"/>
          <w:szCs w:val="24"/>
        </w:rPr>
        <w:t>R étant la résistance di fil, A étant l’aire du fil et L la longueur du fil.</w:t>
      </w:r>
    </w:p>
    <w:p w:rsidR="007532D8" w:rsidRDefault="007532D8" w:rsidP="007532D8">
      <w:pPr>
        <w:rPr>
          <w:sz w:val="24"/>
          <w:szCs w:val="24"/>
        </w:rPr>
      </w:pPr>
      <w:r>
        <w:rPr>
          <w:sz w:val="24"/>
          <w:szCs w:val="24"/>
        </w:rPr>
        <w:t xml:space="preserve">Pour trouver la résistance R, nous calculons la pente du graphique, donc  </w:t>
      </w:r>
      <w:r w:rsidRPr="007532D8">
        <w:rPr>
          <w:b/>
          <w:sz w:val="24"/>
          <w:szCs w:val="24"/>
        </w:rPr>
        <w:t>V/I.</w:t>
      </w:r>
      <w:r>
        <w:rPr>
          <w:sz w:val="24"/>
          <w:szCs w:val="24"/>
        </w:rPr>
        <w:t xml:space="preserve"> </w:t>
      </w:r>
    </w:p>
    <w:p w:rsidR="007532D8" w:rsidRDefault="007532D8" w:rsidP="007532D8">
      <w:pPr>
        <w:rPr>
          <w:sz w:val="24"/>
          <w:szCs w:val="24"/>
        </w:rPr>
      </w:pPr>
      <w:r>
        <w:rPr>
          <w:sz w:val="24"/>
          <w:szCs w:val="24"/>
        </w:rPr>
        <w:t xml:space="preserve">Pour calculer l’aire du fil A, nous nous servons de son rayon et la formule </w:t>
      </w:r>
    </w:p>
    <w:p w:rsidR="003B7592" w:rsidRPr="007532D8" w:rsidRDefault="007532D8" w:rsidP="007532D8">
      <w:pPr>
        <w:jc w:val="center"/>
        <w:rPr>
          <w:sz w:val="24"/>
          <w:szCs w:val="24"/>
          <w:vertAlign w:val="superscript"/>
        </w:rPr>
      </w:pPr>
      <w:r w:rsidRPr="007532D8">
        <w:object w:dxaOrig="4180" w:dyaOrig="1680">
          <v:shape id="_x0000_i1049" type="#_x0000_t75" style="width:46.35pt;height:20.05pt" o:ole="">
            <v:imagedata r:id="rId10" o:title="" cropbottom="54288f" cropright="54347f"/>
          </v:shape>
          <o:OLEObject Type="Embed" ProgID="Equation.DSMT4" ShapeID="_x0000_i1049" DrawAspect="Content" ObjectID="_1478030305" r:id="rId11"/>
        </w:object>
      </w:r>
      <w:r w:rsidRPr="003A08D3">
        <w:rPr>
          <w:sz w:val="32"/>
          <w:szCs w:val="24"/>
          <w:vertAlign w:val="superscript"/>
        </w:rPr>
        <w:t>2</w:t>
      </w:r>
    </w:p>
    <w:p w:rsidR="007532D8" w:rsidRPr="007532D8" w:rsidRDefault="007532D8" w:rsidP="007532D8">
      <w:pPr>
        <w:rPr>
          <w:rFonts w:cs="Times New Roman"/>
          <w:sz w:val="24"/>
          <w:szCs w:val="24"/>
        </w:rPr>
      </w:pPr>
      <w:r w:rsidRPr="007532D8">
        <w:rPr>
          <w:sz w:val="24"/>
          <w:szCs w:val="24"/>
        </w:rPr>
        <w:t>Finalement</w:t>
      </w:r>
      <w:r>
        <w:rPr>
          <w:sz w:val="24"/>
          <w:szCs w:val="24"/>
        </w:rPr>
        <w:t xml:space="preserve"> on remet ces données dans la formule principale pou</w:t>
      </w:r>
      <w:bookmarkStart w:id="0" w:name="_GoBack"/>
      <w:bookmarkEnd w:id="0"/>
      <w:r>
        <w:rPr>
          <w:sz w:val="24"/>
          <w:szCs w:val="24"/>
        </w:rPr>
        <w:t>r calculer la résistivité du fil.</w:t>
      </w:r>
    </w:p>
    <w:p w:rsidR="003B7592" w:rsidRPr="00D614DF" w:rsidRDefault="003B7592">
      <w:pPr>
        <w:rPr>
          <w:rFonts w:cs="Times New Roman"/>
          <w:sz w:val="24"/>
          <w:szCs w:val="24"/>
        </w:rPr>
      </w:pPr>
    </w:p>
    <w:p w:rsidR="003B7592" w:rsidRPr="00D614DF" w:rsidRDefault="003B7592">
      <w:pPr>
        <w:rPr>
          <w:rFonts w:cs="Times New Roman"/>
          <w:sz w:val="24"/>
          <w:szCs w:val="24"/>
        </w:rPr>
      </w:pPr>
    </w:p>
    <w:p w:rsidR="00A86234" w:rsidRPr="00D614DF" w:rsidRDefault="00CF5167">
      <w:pPr>
        <w:rPr>
          <w:rFonts w:cs="Times New Roman"/>
          <w:b/>
          <w:sz w:val="24"/>
          <w:szCs w:val="24"/>
        </w:rPr>
      </w:pPr>
      <w:r w:rsidRPr="00D614DF">
        <w:rPr>
          <w:rFonts w:cs="Times New Roman"/>
          <w:b/>
          <w:sz w:val="24"/>
          <w:szCs w:val="24"/>
        </w:rPr>
        <w:lastRenderedPageBreak/>
        <w:t>Mesures et résultats :</w:t>
      </w:r>
    </w:p>
    <w:p w:rsidR="00CF5167" w:rsidRPr="00D614DF" w:rsidRDefault="00CF5167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Tableaux et graphiques :</w:t>
      </w:r>
    </w:p>
    <w:tbl>
      <w:tblPr>
        <w:tblStyle w:val="TableGrid"/>
        <w:tblpPr w:leftFromText="141" w:rightFromText="141" w:vertAnchor="text" w:horzAnchor="margin" w:tblpXSpec="center" w:tblpY="271"/>
        <w:tblW w:w="0" w:type="auto"/>
        <w:tblLook w:val="04A0" w:firstRow="1" w:lastRow="0" w:firstColumn="1" w:lastColumn="0" w:noHBand="0" w:noVBand="1"/>
      </w:tblPr>
      <w:tblGrid>
        <w:gridCol w:w="966"/>
        <w:gridCol w:w="966"/>
      </w:tblGrid>
      <w:tr w:rsidR="00CF5167" w:rsidRPr="00D614DF" w:rsidTr="00CF5167">
        <w:trPr>
          <w:trHeight w:val="517"/>
        </w:trPr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i (A)</w:t>
            </w:r>
          </w:p>
        </w:tc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V</w:t>
            </w:r>
          </w:p>
        </w:tc>
      </w:tr>
      <w:tr w:rsidR="00CF5167" w:rsidRPr="00D614DF" w:rsidTr="00CF5167">
        <w:trPr>
          <w:trHeight w:val="273"/>
        </w:trPr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0.557</w:t>
            </w:r>
          </w:p>
        </w:tc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0.555</w:t>
            </w:r>
          </w:p>
        </w:tc>
      </w:tr>
      <w:tr w:rsidR="00CF5167" w:rsidRPr="00D614DF" w:rsidTr="00CF5167">
        <w:trPr>
          <w:trHeight w:val="258"/>
        </w:trPr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0.706</w:t>
            </w:r>
          </w:p>
        </w:tc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0.706</w:t>
            </w:r>
          </w:p>
        </w:tc>
      </w:tr>
      <w:tr w:rsidR="00CF5167" w:rsidRPr="00D614DF" w:rsidTr="00CF5167">
        <w:trPr>
          <w:trHeight w:val="258"/>
        </w:trPr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0.824</w:t>
            </w:r>
          </w:p>
        </w:tc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0.871</w:t>
            </w:r>
          </w:p>
        </w:tc>
      </w:tr>
      <w:tr w:rsidR="00CF5167" w:rsidRPr="00D614DF" w:rsidTr="00CF5167">
        <w:trPr>
          <w:trHeight w:val="258"/>
        </w:trPr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0.939</w:t>
            </w:r>
          </w:p>
        </w:tc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0.988</w:t>
            </w:r>
          </w:p>
        </w:tc>
      </w:tr>
      <w:tr w:rsidR="00CF5167" w:rsidRPr="00D614DF" w:rsidTr="00CF5167">
        <w:trPr>
          <w:trHeight w:val="258"/>
        </w:trPr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1.019</w:t>
            </w:r>
          </w:p>
        </w:tc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1.078</w:t>
            </w:r>
          </w:p>
        </w:tc>
      </w:tr>
      <w:tr w:rsidR="00CF5167" w:rsidRPr="00D614DF" w:rsidTr="00CF5167">
        <w:trPr>
          <w:trHeight w:val="258"/>
        </w:trPr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1.082</w:t>
            </w:r>
          </w:p>
        </w:tc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1.156</w:t>
            </w:r>
          </w:p>
        </w:tc>
      </w:tr>
      <w:tr w:rsidR="00CF5167" w:rsidRPr="00D614DF" w:rsidTr="00CF5167">
        <w:trPr>
          <w:trHeight w:val="258"/>
        </w:trPr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1.142</w:t>
            </w:r>
          </w:p>
        </w:tc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1.233</w:t>
            </w:r>
          </w:p>
        </w:tc>
      </w:tr>
      <w:tr w:rsidR="00CF5167" w:rsidRPr="00D614DF" w:rsidTr="00CF5167">
        <w:trPr>
          <w:trHeight w:val="258"/>
        </w:trPr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1.238</w:t>
            </w:r>
          </w:p>
        </w:tc>
        <w:tc>
          <w:tcPr>
            <w:tcW w:w="966" w:type="dxa"/>
          </w:tcPr>
          <w:p w:rsidR="00CF5167" w:rsidRPr="00D614DF" w:rsidRDefault="00CF5167" w:rsidP="00CF51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1.368</w:t>
            </w:r>
          </w:p>
        </w:tc>
      </w:tr>
    </w:tbl>
    <w:p w:rsidR="00CF5167" w:rsidRPr="00D614DF" w:rsidRDefault="00CF5167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Cuivre (10 mètres) No. 22</w:t>
      </w:r>
      <w:r w:rsidR="008A7D96" w:rsidRPr="00D614DF">
        <w:rPr>
          <w:rFonts w:cs="Times New Roman"/>
          <w:sz w:val="24"/>
          <w:szCs w:val="24"/>
        </w:rPr>
        <w:t> :</w:t>
      </w:r>
    </w:p>
    <w:p w:rsidR="00CF5167" w:rsidRPr="00D614DF" w:rsidRDefault="00CF5167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 xml:space="preserve"> </w:t>
      </w:r>
      <w:r w:rsidRPr="00D614DF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5294159" cy="447675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e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59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96" w:rsidRPr="00D614DF" w:rsidRDefault="002B2142" w:rsidP="008A7D96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 xml:space="preserve">Pente : </w:t>
      </w:r>
      <w:r w:rsidR="00EF7736" w:rsidRPr="00D614DF">
        <w:rPr>
          <w:rFonts w:cs="Times New Roman"/>
          <w:position w:val="-6"/>
          <w:sz w:val="24"/>
          <w:szCs w:val="24"/>
        </w:rPr>
        <w:object w:dxaOrig="1219" w:dyaOrig="279">
          <v:shape id="_x0000_i1025" type="#_x0000_t75" style="width:60.75pt;height:13.75pt" o:ole="">
            <v:imagedata r:id="rId13" o:title=""/>
          </v:shape>
          <o:OLEObject Type="Embed" ProgID="Equation.DSMT4" ShapeID="_x0000_i1025" DrawAspect="Content" ObjectID="_1478030306" r:id="rId14"/>
        </w:object>
      </w:r>
      <w:r w:rsidR="00EF7736" w:rsidRPr="00D614DF">
        <w:rPr>
          <w:rFonts w:cs="Times New Roman"/>
          <w:sz w:val="24"/>
          <w:szCs w:val="24"/>
        </w:rPr>
        <w:t xml:space="preserve"> </w:t>
      </w:r>
    </w:p>
    <w:p w:rsidR="008A7D96" w:rsidRPr="00D614DF" w:rsidRDefault="008A7D96" w:rsidP="008A7D96">
      <w:pPr>
        <w:rPr>
          <w:rFonts w:cs="Times New Roman"/>
          <w:sz w:val="24"/>
          <w:szCs w:val="24"/>
        </w:rPr>
      </w:pPr>
    </w:p>
    <w:p w:rsidR="008A7D96" w:rsidRPr="00D614DF" w:rsidRDefault="008A7D96" w:rsidP="008A7D96">
      <w:pPr>
        <w:rPr>
          <w:rFonts w:cs="Times New Roman"/>
          <w:sz w:val="24"/>
          <w:szCs w:val="24"/>
        </w:rPr>
      </w:pPr>
    </w:p>
    <w:p w:rsidR="008A7D96" w:rsidRPr="00D614DF" w:rsidRDefault="008A7D96" w:rsidP="008A7D96">
      <w:pPr>
        <w:rPr>
          <w:rFonts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center" w:tblpY="346"/>
        <w:tblW w:w="0" w:type="auto"/>
        <w:tblLook w:val="04A0" w:firstRow="1" w:lastRow="0" w:firstColumn="1" w:lastColumn="0" w:noHBand="0" w:noVBand="1"/>
      </w:tblPr>
      <w:tblGrid>
        <w:gridCol w:w="966"/>
        <w:gridCol w:w="966"/>
      </w:tblGrid>
      <w:tr w:rsidR="008A7D96" w:rsidRPr="00D614DF" w:rsidTr="008A7D96">
        <w:trPr>
          <w:trHeight w:val="517"/>
        </w:trPr>
        <w:tc>
          <w:tcPr>
            <w:tcW w:w="966" w:type="dxa"/>
          </w:tcPr>
          <w:p w:rsidR="008A7D96" w:rsidRPr="00D614DF" w:rsidRDefault="00BE7FE3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 xml:space="preserve">I </w:t>
            </w:r>
            <w:r w:rsidR="008A7D96" w:rsidRPr="00D614DF">
              <w:rPr>
                <w:rFonts w:cs="Times New Roman"/>
                <w:sz w:val="24"/>
                <w:szCs w:val="24"/>
              </w:rPr>
              <w:t>(A)</w:t>
            </w:r>
          </w:p>
        </w:tc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V</w:t>
            </w:r>
          </w:p>
        </w:tc>
      </w:tr>
      <w:tr w:rsidR="008A7D96" w:rsidRPr="00D614DF" w:rsidTr="008A7D96">
        <w:trPr>
          <w:trHeight w:val="273"/>
        </w:trPr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0.144</w:t>
            </w:r>
          </w:p>
        </w:tc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0.404</w:t>
            </w:r>
          </w:p>
        </w:tc>
      </w:tr>
      <w:tr w:rsidR="008A7D96" w:rsidRPr="00D614DF" w:rsidTr="008A7D96">
        <w:trPr>
          <w:trHeight w:val="258"/>
        </w:trPr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0.267</w:t>
            </w:r>
          </w:p>
        </w:tc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0.750</w:t>
            </w:r>
          </w:p>
        </w:tc>
      </w:tr>
      <w:tr w:rsidR="008A7D96" w:rsidRPr="00D614DF" w:rsidTr="008A7D96">
        <w:trPr>
          <w:trHeight w:val="258"/>
        </w:trPr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0.442</w:t>
            </w:r>
          </w:p>
        </w:tc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1.246</w:t>
            </w:r>
          </w:p>
        </w:tc>
      </w:tr>
      <w:tr w:rsidR="008A7D96" w:rsidRPr="00D614DF" w:rsidTr="008A7D96">
        <w:trPr>
          <w:trHeight w:val="258"/>
        </w:trPr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0.544</w:t>
            </w:r>
          </w:p>
        </w:tc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1.547</w:t>
            </w:r>
          </w:p>
        </w:tc>
      </w:tr>
      <w:tr w:rsidR="008A7D96" w:rsidRPr="00D614DF" w:rsidTr="008A7D96">
        <w:trPr>
          <w:trHeight w:val="258"/>
        </w:trPr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0.650</w:t>
            </w:r>
          </w:p>
        </w:tc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1.853</w:t>
            </w:r>
          </w:p>
        </w:tc>
      </w:tr>
      <w:tr w:rsidR="008A7D96" w:rsidRPr="00D614DF" w:rsidTr="008A7D96">
        <w:trPr>
          <w:trHeight w:val="258"/>
        </w:trPr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0.899</w:t>
            </w:r>
          </w:p>
        </w:tc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2.268</w:t>
            </w:r>
          </w:p>
        </w:tc>
      </w:tr>
      <w:tr w:rsidR="008A7D96" w:rsidRPr="00D614DF" w:rsidTr="008A7D96">
        <w:trPr>
          <w:trHeight w:val="258"/>
        </w:trPr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1.009</w:t>
            </w:r>
          </w:p>
        </w:tc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2.884</w:t>
            </w:r>
          </w:p>
        </w:tc>
      </w:tr>
      <w:tr w:rsidR="008A7D96" w:rsidRPr="00D614DF" w:rsidTr="008A7D96">
        <w:trPr>
          <w:trHeight w:val="258"/>
        </w:trPr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1.215</w:t>
            </w:r>
          </w:p>
        </w:tc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3.503</w:t>
            </w:r>
          </w:p>
        </w:tc>
      </w:tr>
      <w:tr w:rsidR="008A7D96" w:rsidRPr="00D614DF" w:rsidTr="008A7D96">
        <w:trPr>
          <w:trHeight w:val="258"/>
        </w:trPr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1.495</w:t>
            </w:r>
          </w:p>
        </w:tc>
        <w:tc>
          <w:tcPr>
            <w:tcW w:w="966" w:type="dxa"/>
          </w:tcPr>
          <w:p w:rsidR="008A7D96" w:rsidRPr="00D614DF" w:rsidRDefault="008A7D96" w:rsidP="008A7D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4.400</w:t>
            </w:r>
          </w:p>
        </w:tc>
      </w:tr>
    </w:tbl>
    <w:p w:rsidR="008A7D96" w:rsidRPr="00D614DF" w:rsidRDefault="008A7D96" w:rsidP="008A7D96">
      <w:pPr>
        <w:rPr>
          <w:rFonts w:cs="Times New Roman"/>
          <w:sz w:val="24"/>
          <w:szCs w:val="24"/>
        </w:rPr>
      </w:pPr>
      <w:r w:rsidRPr="00D614DF">
        <w:rPr>
          <w:rFonts w:cs="Times New Roman"/>
          <w:sz w:val="24"/>
          <w:szCs w:val="24"/>
        </w:rPr>
        <w:t>Cuivre (10 mètres) No. 22 :</w:t>
      </w:r>
    </w:p>
    <w:p w:rsidR="00CF5167" w:rsidRPr="00D614DF" w:rsidRDefault="008A7D96">
      <w:pPr>
        <w:rPr>
          <w:sz w:val="24"/>
          <w:szCs w:val="24"/>
        </w:rPr>
      </w:pPr>
      <w:r w:rsidRPr="00D614DF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5486400" cy="46012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e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96" w:rsidRPr="00D614DF" w:rsidRDefault="008A7D96">
      <w:pPr>
        <w:rPr>
          <w:sz w:val="24"/>
          <w:szCs w:val="24"/>
        </w:rPr>
      </w:pPr>
    </w:p>
    <w:p w:rsidR="008A7D96" w:rsidRPr="00D614DF" w:rsidRDefault="00EF7736">
      <w:pPr>
        <w:rPr>
          <w:sz w:val="24"/>
          <w:szCs w:val="24"/>
        </w:rPr>
      </w:pPr>
      <w:r w:rsidRPr="00D614DF">
        <w:rPr>
          <w:sz w:val="24"/>
          <w:szCs w:val="24"/>
        </w:rPr>
        <w:t xml:space="preserve">Pente : </w:t>
      </w:r>
      <w:r w:rsidRPr="00D614DF">
        <w:rPr>
          <w:position w:val="-6"/>
          <w:sz w:val="24"/>
          <w:szCs w:val="24"/>
        </w:rPr>
        <w:object w:dxaOrig="1219" w:dyaOrig="279">
          <v:shape id="_x0000_i1026" type="#_x0000_t75" style="width:60.75pt;height:13.75pt" o:ole="">
            <v:imagedata r:id="rId16" o:title=""/>
          </v:shape>
          <o:OLEObject Type="Embed" ProgID="Equation.DSMT4" ShapeID="_x0000_i1026" DrawAspect="Content" ObjectID="_1478030307" r:id="rId17"/>
        </w:object>
      </w:r>
      <w:r w:rsidRPr="00D614DF">
        <w:rPr>
          <w:sz w:val="24"/>
          <w:szCs w:val="24"/>
        </w:rPr>
        <w:t xml:space="preserve"> </w:t>
      </w:r>
    </w:p>
    <w:p w:rsidR="008A7D96" w:rsidRPr="00D614DF" w:rsidRDefault="008A7D96">
      <w:pPr>
        <w:rPr>
          <w:sz w:val="24"/>
          <w:szCs w:val="24"/>
        </w:rPr>
      </w:pPr>
    </w:p>
    <w:p w:rsidR="008A7D96" w:rsidRPr="00D614DF" w:rsidRDefault="008A7D96">
      <w:pPr>
        <w:rPr>
          <w:sz w:val="24"/>
          <w:szCs w:val="24"/>
        </w:rPr>
      </w:pPr>
    </w:p>
    <w:p w:rsidR="008A7D96" w:rsidRPr="00D614DF" w:rsidRDefault="008A7D96">
      <w:pPr>
        <w:rPr>
          <w:sz w:val="24"/>
          <w:szCs w:val="24"/>
        </w:rPr>
      </w:pPr>
      <w:r w:rsidRPr="00D614DF">
        <w:rPr>
          <w:sz w:val="24"/>
          <w:szCs w:val="24"/>
        </w:rPr>
        <w:t>Cuivre (20 mètres) No.22</w:t>
      </w:r>
      <w:r w:rsidR="00C97681" w:rsidRPr="00D614DF">
        <w:rPr>
          <w:sz w:val="24"/>
          <w:szCs w:val="24"/>
        </w:rPr>
        <w:t> :</w:t>
      </w:r>
    </w:p>
    <w:tbl>
      <w:tblPr>
        <w:tblStyle w:val="TableGrid"/>
        <w:tblpPr w:leftFromText="141" w:rightFromText="141" w:vertAnchor="text" w:horzAnchor="margin" w:tblpXSpec="center" w:tblpY="346"/>
        <w:tblW w:w="0" w:type="auto"/>
        <w:tblLook w:val="04A0" w:firstRow="1" w:lastRow="0" w:firstColumn="1" w:lastColumn="0" w:noHBand="0" w:noVBand="1"/>
      </w:tblPr>
      <w:tblGrid>
        <w:gridCol w:w="885"/>
        <w:gridCol w:w="858"/>
      </w:tblGrid>
      <w:tr w:rsidR="008A7D96" w:rsidRPr="00D614DF" w:rsidTr="008A7D96">
        <w:trPr>
          <w:trHeight w:val="277"/>
        </w:trPr>
        <w:tc>
          <w:tcPr>
            <w:tcW w:w="858" w:type="dxa"/>
          </w:tcPr>
          <w:p w:rsidR="008A7D96" w:rsidRPr="00D614DF" w:rsidRDefault="008A7D96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i (A)</w:t>
            </w:r>
          </w:p>
        </w:tc>
        <w:tc>
          <w:tcPr>
            <w:tcW w:w="858" w:type="dxa"/>
          </w:tcPr>
          <w:p w:rsidR="008A7D96" w:rsidRPr="00D614DF" w:rsidRDefault="008A7D96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V</w:t>
            </w:r>
          </w:p>
        </w:tc>
      </w:tr>
      <w:tr w:rsidR="008A7D96" w:rsidRPr="00D614DF" w:rsidTr="008A7D96">
        <w:trPr>
          <w:trHeight w:val="277"/>
        </w:trPr>
        <w:tc>
          <w:tcPr>
            <w:tcW w:w="858" w:type="dxa"/>
          </w:tcPr>
          <w:p w:rsidR="008A7D96" w:rsidRPr="00D614DF" w:rsidRDefault="008A7D96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0.0902</w:t>
            </w:r>
          </w:p>
        </w:tc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0.165</w:t>
            </w:r>
          </w:p>
        </w:tc>
      </w:tr>
      <w:tr w:rsidR="008A7D96" w:rsidRPr="00D614DF" w:rsidTr="008A7D96">
        <w:trPr>
          <w:trHeight w:val="277"/>
        </w:trPr>
        <w:tc>
          <w:tcPr>
            <w:tcW w:w="858" w:type="dxa"/>
          </w:tcPr>
          <w:p w:rsidR="008A7D96" w:rsidRPr="00D614DF" w:rsidRDefault="008A7D96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0.367</w:t>
            </w:r>
          </w:p>
        </w:tc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0.664</w:t>
            </w:r>
          </w:p>
        </w:tc>
      </w:tr>
      <w:tr w:rsidR="008A7D96" w:rsidRPr="00D614DF" w:rsidTr="008A7D96">
        <w:trPr>
          <w:trHeight w:val="277"/>
        </w:trPr>
        <w:tc>
          <w:tcPr>
            <w:tcW w:w="858" w:type="dxa"/>
          </w:tcPr>
          <w:p w:rsidR="008A7D96" w:rsidRPr="00D614DF" w:rsidRDefault="008A7D96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0.579</w:t>
            </w:r>
          </w:p>
        </w:tc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1.049</w:t>
            </w:r>
          </w:p>
        </w:tc>
      </w:tr>
      <w:tr w:rsidR="008A7D96" w:rsidRPr="00D614DF" w:rsidTr="008A7D96">
        <w:trPr>
          <w:trHeight w:val="277"/>
        </w:trPr>
        <w:tc>
          <w:tcPr>
            <w:tcW w:w="858" w:type="dxa"/>
          </w:tcPr>
          <w:p w:rsidR="008A7D96" w:rsidRPr="00D614DF" w:rsidRDefault="008A7D96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0.752</w:t>
            </w:r>
          </w:p>
        </w:tc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1.366</w:t>
            </w:r>
          </w:p>
        </w:tc>
      </w:tr>
      <w:tr w:rsidR="008A7D96" w:rsidRPr="00D614DF" w:rsidTr="008A7D96">
        <w:trPr>
          <w:trHeight w:val="277"/>
        </w:trPr>
        <w:tc>
          <w:tcPr>
            <w:tcW w:w="858" w:type="dxa"/>
          </w:tcPr>
          <w:p w:rsidR="008A7D96" w:rsidRPr="00D614DF" w:rsidRDefault="008A7D96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0.898</w:t>
            </w:r>
          </w:p>
        </w:tc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1.675</w:t>
            </w:r>
          </w:p>
        </w:tc>
      </w:tr>
      <w:tr w:rsidR="008A7D96" w:rsidRPr="00D614DF" w:rsidTr="008A7D96">
        <w:trPr>
          <w:trHeight w:val="277"/>
        </w:trPr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1.084</w:t>
            </w:r>
          </w:p>
        </w:tc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2.012</w:t>
            </w:r>
          </w:p>
        </w:tc>
      </w:tr>
      <w:tr w:rsidR="008A7D96" w:rsidRPr="00D614DF" w:rsidTr="008A7D96">
        <w:trPr>
          <w:trHeight w:val="277"/>
        </w:trPr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1.273</w:t>
            </w:r>
          </w:p>
        </w:tc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2.320</w:t>
            </w:r>
          </w:p>
        </w:tc>
      </w:tr>
      <w:tr w:rsidR="008A7D96" w:rsidRPr="00D614DF" w:rsidTr="008A7D96">
        <w:trPr>
          <w:trHeight w:val="277"/>
        </w:trPr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1.376</w:t>
            </w:r>
          </w:p>
        </w:tc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2.539</w:t>
            </w:r>
          </w:p>
        </w:tc>
      </w:tr>
      <w:tr w:rsidR="008A7D96" w:rsidRPr="00D614DF" w:rsidTr="008A7D96">
        <w:trPr>
          <w:trHeight w:val="277"/>
        </w:trPr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1.469</w:t>
            </w:r>
          </w:p>
        </w:tc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2.609</w:t>
            </w:r>
          </w:p>
        </w:tc>
      </w:tr>
      <w:tr w:rsidR="008A7D96" w:rsidRPr="00D614DF" w:rsidTr="008A7D96">
        <w:trPr>
          <w:trHeight w:val="277"/>
        </w:trPr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1.567</w:t>
            </w:r>
          </w:p>
        </w:tc>
        <w:tc>
          <w:tcPr>
            <w:tcW w:w="858" w:type="dxa"/>
          </w:tcPr>
          <w:p w:rsidR="008A7D96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2.809</w:t>
            </w:r>
          </w:p>
        </w:tc>
      </w:tr>
    </w:tbl>
    <w:p w:rsidR="008A7D96" w:rsidRPr="00D614DF" w:rsidRDefault="00C97681">
      <w:pPr>
        <w:rPr>
          <w:sz w:val="24"/>
          <w:szCs w:val="24"/>
        </w:rPr>
      </w:pPr>
      <w:r w:rsidRPr="00D614DF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5486400" cy="46234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81" w:rsidRPr="00D614DF" w:rsidRDefault="00EF7736">
      <w:pPr>
        <w:rPr>
          <w:sz w:val="24"/>
          <w:szCs w:val="24"/>
        </w:rPr>
      </w:pPr>
      <w:r w:rsidRPr="00D614DF">
        <w:rPr>
          <w:sz w:val="24"/>
          <w:szCs w:val="24"/>
        </w:rPr>
        <w:t xml:space="preserve">Pente : </w:t>
      </w:r>
      <w:r w:rsidRPr="00D614DF">
        <w:rPr>
          <w:position w:val="-6"/>
          <w:sz w:val="24"/>
          <w:szCs w:val="24"/>
        </w:rPr>
        <w:object w:dxaOrig="1219" w:dyaOrig="279">
          <v:shape id="_x0000_i1027" type="#_x0000_t75" style="width:60.75pt;height:13.75pt" o:ole="">
            <v:imagedata r:id="rId19" o:title=""/>
          </v:shape>
          <o:OLEObject Type="Embed" ProgID="Equation.DSMT4" ShapeID="_x0000_i1027" DrawAspect="Content" ObjectID="_1478030308" r:id="rId20"/>
        </w:object>
      </w:r>
      <w:r w:rsidRPr="00D614DF">
        <w:rPr>
          <w:sz w:val="24"/>
          <w:szCs w:val="24"/>
        </w:rPr>
        <w:t xml:space="preserve"> </w:t>
      </w:r>
    </w:p>
    <w:p w:rsidR="00C97681" w:rsidRPr="00D614DF" w:rsidRDefault="00C97681">
      <w:pPr>
        <w:rPr>
          <w:sz w:val="24"/>
          <w:szCs w:val="24"/>
        </w:rPr>
      </w:pPr>
    </w:p>
    <w:p w:rsidR="00C97681" w:rsidRPr="00D614DF" w:rsidRDefault="00C97681">
      <w:pPr>
        <w:rPr>
          <w:sz w:val="24"/>
          <w:szCs w:val="24"/>
        </w:rPr>
      </w:pPr>
    </w:p>
    <w:p w:rsidR="00C97681" w:rsidRPr="00D614DF" w:rsidRDefault="00C97681">
      <w:pPr>
        <w:rPr>
          <w:sz w:val="24"/>
          <w:szCs w:val="24"/>
        </w:rPr>
      </w:pPr>
      <w:r w:rsidRPr="00D614DF">
        <w:rPr>
          <w:sz w:val="24"/>
          <w:szCs w:val="24"/>
        </w:rPr>
        <w:t>Cuivre (20 mètres) No.28 :</w:t>
      </w:r>
    </w:p>
    <w:tbl>
      <w:tblPr>
        <w:tblStyle w:val="TableGrid"/>
        <w:tblpPr w:leftFromText="141" w:rightFromText="141" w:vertAnchor="text" w:horzAnchor="margin" w:tblpXSpec="center" w:tblpY="346"/>
        <w:tblW w:w="0" w:type="auto"/>
        <w:tblLook w:val="04A0" w:firstRow="1" w:lastRow="0" w:firstColumn="1" w:lastColumn="0" w:noHBand="0" w:noVBand="1"/>
      </w:tblPr>
      <w:tblGrid>
        <w:gridCol w:w="955"/>
        <w:gridCol w:w="955"/>
      </w:tblGrid>
      <w:tr w:rsidR="00C97681" w:rsidRPr="00D614DF" w:rsidTr="00C97681">
        <w:trPr>
          <w:trHeight w:val="277"/>
        </w:trPr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i (A)</w:t>
            </w:r>
          </w:p>
        </w:tc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V</w:t>
            </w:r>
          </w:p>
        </w:tc>
      </w:tr>
      <w:tr w:rsidR="00C97681" w:rsidRPr="00D614DF" w:rsidTr="00C97681">
        <w:trPr>
          <w:trHeight w:val="277"/>
        </w:trPr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0.071</w:t>
            </w:r>
          </w:p>
        </w:tc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0.367</w:t>
            </w:r>
          </w:p>
        </w:tc>
      </w:tr>
      <w:tr w:rsidR="00C97681" w:rsidRPr="00D614DF" w:rsidTr="00C97681">
        <w:trPr>
          <w:trHeight w:val="277"/>
        </w:trPr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0.245</w:t>
            </w:r>
          </w:p>
        </w:tc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1.247</w:t>
            </w:r>
          </w:p>
        </w:tc>
      </w:tr>
      <w:tr w:rsidR="00C97681" w:rsidRPr="00D614DF" w:rsidTr="00C97681">
        <w:trPr>
          <w:trHeight w:val="277"/>
        </w:trPr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0.384</w:t>
            </w:r>
          </w:p>
        </w:tc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1.951</w:t>
            </w:r>
          </w:p>
        </w:tc>
      </w:tr>
      <w:tr w:rsidR="00C97681" w:rsidRPr="00D614DF" w:rsidTr="00C97681">
        <w:trPr>
          <w:trHeight w:val="277"/>
        </w:trPr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0.502</w:t>
            </w:r>
          </w:p>
        </w:tc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2.548</w:t>
            </w:r>
          </w:p>
        </w:tc>
      </w:tr>
      <w:tr w:rsidR="00C97681" w:rsidRPr="00D614DF" w:rsidTr="00C97681">
        <w:trPr>
          <w:trHeight w:val="277"/>
        </w:trPr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0.602</w:t>
            </w:r>
          </w:p>
        </w:tc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3.069</w:t>
            </w:r>
          </w:p>
        </w:tc>
      </w:tr>
      <w:tr w:rsidR="00C97681" w:rsidRPr="00D614DF" w:rsidTr="00C97681">
        <w:trPr>
          <w:trHeight w:val="277"/>
        </w:trPr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0.812</w:t>
            </w:r>
          </w:p>
        </w:tc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4.197</w:t>
            </w:r>
          </w:p>
        </w:tc>
      </w:tr>
      <w:tr w:rsidR="00C97681" w:rsidRPr="00D614DF" w:rsidTr="00C97681">
        <w:trPr>
          <w:trHeight w:val="277"/>
        </w:trPr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0.936</w:t>
            </w:r>
          </w:p>
        </w:tc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4.818</w:t>
            </w:r>
          </w:p>
        </w:tc>
      </w:tr>
      <w:tr w:rsidR="00C97681" w:rsidRPr="00D614DF" w:rsidTr="00C97681">
        <w:trPr>
          <w:trHeight w:val="277"/>
        </w:trPr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1.063</w:t>
            </w:r>
          </w:p>
        </w:tc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5.52</w:t>
            </w:r>
          </w:p>
        </w:tc>
      </w:tr>
      <w:tr w:rsidR="00C97681" w:rsidRPr="00D614DF" w:rsidTr="00C97681">
        <w:trPr>
          <w:trHeight w:val="277"/>
        </w:trPr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1.194</w:t>
            </w:r>
          </w:p>
        </w:tc>
        <w:tc>
          <w:tcPr>
            <w:tcW w:w="955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6.18</w:t>
            </w:r>
          </w:p>
        </w:tc>
      </w:tr>
    </w:tbl>
    <w:p w:rsidR="00C97681" w:rsidRPr="00D614DF" w:rsidRDefault="00C97681">
      <w:pPr>
        <w:rPr>
          <w:sz w:val="24"/>
          <w:szCs w:val="24"/>
        </w:rPr>
      </w:pPr>
      <w:r w:rsidRPr="00D614DF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5486400" cy="45942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e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81" w:rsidRPr="00D614DF" w:rsidRDefault="00EF7736">
      <w:pPr>
        <w:rPr>
          <w:sz w:val="24"/>
          <w:szCs w:val="24"/>
        </w:rPr>
      </w:pPr>
      <w:r w:rsidRPr="00D614DF">
        <w:rPr>
          <w:sz w:val="24"/>
          <w:szCs w:val="24"/>
        </w:rPr>
        <w:t xml:space="preserve">Pente : </w:t>
      </w:r>
      <w:r w:rsidRPr="00D614DF">
        <w:rPr>
          <w:position w:val="-6"/>
          <w:sz w:val="24"/>
          <w:szCs w:val="24"/>
        </w:rPr>
        <w:object w:dxaOrig="1240" w:dyaOrig="279">
          <v:shape id="_x0000_i1028" type="#_x0000_t75" style="width:62pt;height:13.75pt" o:ole="">
            <v:imagedata r:id="rId22" o:title=""/>
          </v:shape>
          <o:OLEObject Type="Embed" ProgID="Equation.DSMT4" ShapeID="_x0000_i1028" DrawAspect="Content" ObjectID="_1478030309" r:id="rId23"/>
        </w:object>
      </w:r>
      <w:r w:rsidRPr="00D614DF">
        <w:rPr>
          <w:sz w:val="24"/>
          <w:szCs w:val="24"/>
        </w:rPr>
        <w:t xml:space="preserve"> </w:t>
      </w:r>
    </w:p>
    <w:p w:rsidR="00C97681" w:rsidRPr="00D614DF" w:rsidRDefault="00C97681">
      <w:pPr>
        <w:rPr>
          <w:sz w:val="24"/>
          <w:szCs w:val="24"/>
        </w:rPr>
      </w:pPr>
    </w:p>
    <w:p w:rsidR="00C97681" w:rsidRPr="00D614DF" w:rsidRDefault="00C97681">
      <w:pPr>
        <w:rPr>
          <w:sz w:val="24"/>
          <w:szCs w:val="24"/>
        </w:rPr>
      </w:pPr>
    </w:p>
    <w:p w:rsidR="00C97681" w:rsidRPr="00D614DF" w:rsidRDefault="00C97681">
      <w:pPr>
        <w:rPr>
          <w:sz w:val="24"/>
          <w:szCs w:val="24"/>
        </w:rPr>
      </w:pPr>
    </w:p>
    <w:p w:rsidR="00C97681" w:rsidRPr="00D614DF" w:rsidRDefault="00C97681">
      <w:pPr>
        <w:rPr>
          <w:sz w:val="24"/>
          <w:szCs w:val="24"/>
        </w:rPr>
      </w:pPr>
      <w:r w:rsidRPr="00D614DF">
        <w:rPr>
          <w:sz w:val="24"/>
          <w:szCs w:val="24"/>
        </w:rPr>
        <w:t>Nickel argent (10 mètres) No.22 :</w:t>
      </w:r>
    </w:p>
    <w:tbl>
      <w:tblPr>
        <w:tblStyle w:val="TableGrid"/>
        <w:tblpPr w:leftFromText="141" w:rightFromText="141" w:vertAnchor="text" w:horzAnchor="margin" w:tblpXSpec="center" w:tblpY="346"/>
        <w:tblW w:w="0" w:type="auto"/>
        <w:tblLook w:val="04A0" w:firstRow="1" w:lastRow="0" w:firstColumn="1" w:lastColumn="0" w:noHBand="0" w:noVBand="1"/>
      </w:tblPr>
      <w:tblGrid>
        <w:gridCol w:w="1030"/>
        <w:gridCol w:w="1030"/>
      </w:tblGrid>
      <w:tr w:rsidR="00C97681" w:rsidRPr="00D614DF" w:rsidTr="002B2142">
        <w:trPr>
          <w:trHeight w:val="278"/>
        </w:trPr>
        <w:tc>
          <w:tcPr>
            <w:tcW w:w="1030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i (A)</w:t>
            </w:r>
          </w:p>
        </w:tc>
        <w:tc>
          <w:tcPr>
            <w:tcW w:w="1030" w:type="dxa"/>
          </w:tcPr>
          <w:p w:rsidR="00C97681" w:rsidRPr="00D614DF" w:rsidRDefault="00C97681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V</w:t>
            </w:r>
          </w:p>
        </w:tc>
      </w:tr>
      <w:tr w:rsidR="002B2142" w:rsidRPr="00D614DF" w:rsidTr="002B2142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0.018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0.183</w:t>
            </w:r>
          </w:p>
        </w:tc>
      </w:tr>
      <w:tr w:rsidR="002B2142" w:rsidRPr="00D614DF" w:rsidTr="002B2142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0.258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2.597</w:t>
            </w:r>
          </w:p>
        </w:tc>
      </w:tr>
      <w:tr w:rsidR="002B2142" w:rsidRPr="00D614DF" w:rsidTr="002B2142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0.411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4.138</w:t>
            </w:r>
          </w:p>
        </w:tc>
      </w:tr>
      <w:tr w:rsidR="002B2142" w:rsidRPr="00D614DF" w:rsidTr="002B2142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0.476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4.897</w:t>
            </w:r>
          </w:p>
        </w:tc>
      </w:tr>
      <w:tr w:rsidR="002B2142" w:rsidRPr="00D614DF" w:rsidTr="002B2142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0.537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5.43</w:t>
            </w:r>
          </w:p>
        </w:tc>
      </w:tr>
      <w:tr w:rsidR="002B2142" w:rsidRPr="00D614DF" w:rsidTr="002B2142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0.603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6.08</w:t>
            </w:r>
          </w:p>
        </w:tc>
      </w:tr>
      <w:tr w:rsidR="002B2142" w:rsidRPr="00D614DF" w:rsidTr="002B2142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0.676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6.83</w:t>
            </w:r>
          </w:p>
        </w:tc>
      </w:tr>
      <w:tr w:rsidR="002B2142" w:rsidRPr="00D614DF" w:rsidTr="002B2142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0.716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7.22</w:t>
            </w:r>
          </w:p>
        </w:tc>
      </w:tr>
      <w:tr w:rsidR="002B2142" w:rsidRPr="00D614DF" w:rsidTr="002B2142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0.783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7.91</w:t>
            </w:r>
          </w:p>
        </w:tc>
      </w:tr>
      <w:tr w:rsidR="002B2142" w:rsidRPr="00D614DF" w:rsidTr="002B2142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0.791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7.98</w:t>
            </w:r>
          </w:p>
        </w:tc>
      </w:tr>
    </w:tbl>
    <w:p w:rsidR="00C97681" w:rsidRPr="00D614DF" w:rsidRDefault="002B2142">
      <w:pPr>
        <w:rPr>
          <w:sz w:val="24"/>
          <w:szCs w:val="24"/>
        </w:rPr>
      </w:pPr>
      <w:r w:rsidRPr="00D614DF">
        <w:rPr>
          <w:noProof/>
          <w:sz w:val="24"/>
          <w:szCs w:val="24"/>
          <w:lang w:val="en-CA" w:eastAsia="en-CA"/>
        </w:rPr>
        <w:lastRenderedPageBreak/>
        <w:drawing>
          <wp:inline distT="0" distB="0" distL="0" distR="0">
            <wp:extent cx="6250675" cy="522625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e 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59" cy="52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42" w:rsidRDefault="00EF7736">
      <w:pPr>
        <w:rPr>
          <w:sz w:val="24"/>
          <w:szCs w:val="24"/>
        </w:rPr>
      </w:pPr>
      <w:r w:rsidRPr="00D614DF">
        <w:rPr>
          <w:sz w:val="24"/>
          <w:szCs w:val="24"/>
        </w:rPr>
        <w:t xml:space="preserve">Pente : </w:t>
      </w:r>
      <w:r w:rsidRPr="00D614DF">
        <w:rPr>
          <w:position w:val="-6"/>
          <w:sz w:val="24"/>
          <w:szCs w:val="24"/>
        </w:rPr>
        <w:object w:dxaOrig="1200" w:dyaOrig="279">
          <v:shape id="_x0000_i1029" type="#_x0000_t75" style="width:60.1pt;height:13.75pt" o:ole="">
            <v:imagedata r:id="rId25" o:title=""/>
          </v:shape>
          <o:OLEObject Type="Embed" ProgID="Equation.DSMT4" ShapeID="_x0000_i1029" DrawAspect="Content" ObjectID="_1478030310" r:id="rId26"/>
        </w:object>
      </w:r>
      <w:r w:rsidRPr="00D614DF">
        <w:rPr>
          <w:sz w:val="24"/>
          <w:szCs w:val="24"/>
        </w:rPr>
        <w:t xml:space="preserve"> </w:t>
      </w:r>
    </w:p>
    <w:p w:rsidR="007532D8" w:rsidRDefault="007532D8">
      <w:pPr>
        <w:rPr>
          <w:sz w:val="24"/>
          <w:szCs w:val="24"/>
        </w:rPr>
      </w:pPr>
    </w:p>
    <w:p w:rsidR="007532D8" w:rsidRDefault="007532D8">
      <w:pPr>
        <w:rPr>
          <w:sz w:val="24"/>
          <w:szCs w:val="24"/>
        </w:rPr>
      </w:pPr>
    </w:p>
    <w:p w:rsidR="007532D8" w:rsidRDefault="007532D8">
      <w:pPr>
        <w:rPr>
          <w:sz w:val="24"/>
          <w:szCs w:val="24"/>
        </w:rPr>
      </w:pPr>
    </w:p>
    <w:p w:rsidR="007532D8" w:rsidRDefault="007532D8">
      <w:pPr>
        <w:rPr>
          <w:sz w:val="24"/>
          <w:szCs w:val="24"/>
        </w:rPr>
      </w:pPr>
    </w:p>
    <w:p w:rsidR="007532D8" w:rsidRDefault="007532D8">
      <w:pPr>
        <w:rPr>
          <w:sz w:val="24"/>
          <w:szCs w:val="24"/>
        </w:rPr>
      </w:pPr>
    </w:p>
    <w:p w:rsidR="007532D8" w:rsidRDefault="007532D8">
      <w:pPr>
        <w:rPr>
          <w:sz w:val="24"/>
          <w:szCs w:val="24"/>
        </w:rPr>
      </w:pPr>
    </w:p>
    <w:p w:rsidR="007532D8" w:rsidRDefault="007532D8">
      <w:pPr>
        <w:rPr>
          <w:sz w:val="24"/>
          <w:szCs w:val="24"/>
        </w:rPr>
      </w:pPr>
    </w:p>
    <w:p w:rsidR="007532D8" w:rsidRPr="00D614DF" w:rsidRDefault="007532D8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center" w:tblpY="346"/>
        <w:tblW w:w="0" w:type="auto"/>
        <w:tblLook w:val="04A0" w:firstRow="1" w:lastRow="0" w:firstColumn="1" w:lastColumn="0" w:noHBand="0" w:noVBand="1"/>
      </w:tblPr>
      <w:tblGrid>
        <w:gridCol w:w="1030"/>
        <w:gridCol w:w="1030"/>
      </w:tblGrid>
      <w:tr w:rsidR="002B2142" w:rsidRPr="00D614DF" w:rsidTr="00926CE8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lastRenderedPageBreak/>
              <w:t>i (A)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V</w:t>
            </w:r>
          </w:p>
        </w:tc>
      </w:tr>
      <w:tr w:rsidR="002B2142" w:rsidRPr="00D614DF" w:rsidTr="00926CE8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0.014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0.713</w:t>
            </w:r>
          </w:p>
        </w:tc>
      </w:tr>
      <w:tr w:rsidR="002B2142" w:rsidRPr="00D614DF" w:rsidTr="00926CE8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0.159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0.915</w:t>
            </w:r>
          </w:p>
        </w:tc>
      </w:tr>
      <w:tr w:rsidR="002B2142" w:rsidRPr="00D614DF" w:rsidTr="00926CE8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0.300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1.025</w:t>
            </w:r>
          </w:p>
        </w:tc>
      </w:tr>
      <w:tr w:rsidR="002B2142" w:rsidRPr="00D614DF" w:rsidTr="00926CE8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0.430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1.120</w:t>
            </w:r>
          </w:p>
        </w:tc>
      </w:tr>
      <w:tr w:rsidR="002B2142" w:rsidRPr="00D614DF" w:rsidTr="00926CE8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0.525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1.183</w:t>
            </w:r>
          </w:p>
        </w:tc>
      </w:tr>
      <w:tr w:rsidR="002B2142" w:rsidRPr="00D614DF" w:rsidTr="00926CE8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0.652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1.271</w:t>
            </w:r>
          </w:p>
        </w:tc>
      </w:tr>
      <w:tr w:rsidR="002B2142" w:rsidRPr="00D614DF" w:rsidTr="00926CE8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0.759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1.365</w:t>
            </w:r>
          </w:p>
        </w:tc>
      </w:tr>
      <w:tr w:rsidR="002B2142" w:rsidRPr="00D614DF" w:rsidTr="00926CE8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0.865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1.435</w:t>
            </w:r>
          </w:p>
        </w:tc>
      </w:tr>
      <w:tr w:rsidR="002B2142" w:rsidRPr="00D614DF" w:rsidTr="00926CE8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1.009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1.567</w:t>
            </w:r>
          </w:p>
        </w:tc>
      </w:tr>
      <w:tr w:rsidR="002B2142" w:rsidRPr="00D614DF" w:rsidTr="00926CE8">
        <w:trPr>
          <w:trHeight w:val="278"/>
        </w:trPr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1.110</w:t>
            </w:r>
          </w:p>
        </w:tc>
        <w:tc>
          <w:tcPr>
            <w:tcW w:w="1030" w:type="dxa"/>
          </w:tcPr>
          <w:p w:rsidR="002B2142" w:rsidRPr="00D614DF" w:rsidRDefault="002B2142" w:rsidP="00926CE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614DF">
              <w:rPr>
                <w:rFonts w:cs="Times New Roman"/>
                <w:sz w:val="24"/>
                <w:szCs w:val="24"/>
              </w:rPr>
              <w:t>1.591</w:t>
            </w:r>
          </w:p>
        </w:tc>
      </w:tr>
    </w:tbl>
    <w:p w:rsidR="00EF7736" w:rsidRPr="00D614DF" w:rsidRDefault="002B2142">
      <w:pPr>
        <w:rPr>
          <w:sz w:val="24"/>
          <w:szCs w:val="24"/>
        </w:rPr>
      </w:pPr>
      <w:r w:rsidRPr="00D614DF">
        <w:rPr>
          <w:sz w:val="24"/>
          <w:szCs w:val="24"/>
        </w:rPr>
        <w:t>Diode :</w:t>
      </w:r>
      <w:r w:rsidRPr="00D614DF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6127845" cy="518810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e 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135" cy="519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36" w:rsidRPr="00D614DF" w:rsidRDefault="00EF7736">
      <w:pPr>
        <w:rPr>
          <w:sz w:val="24"/>
          <w:szCs w:val="24"/>
        </w:rPr>
      </w:pPr>
      <w:r w:rsidRPr="00D614DF">
        <w:rPr>
          <w:sz w:val="24"/>
          <w:szCs w:val="24"/>
        </w:rPr>
        <w:t xml:space="preserve">Pente : </w:t>
      </w:r>
      <w:r w:rsidRPr="00D614DF">
        <w:rPr>
          <w:position w:val="-6"/>
          <w:sz w:val="24"/>
          <w:szCs w:val="24"/>
        </w:rPr>
        <w:object w:dxaOrig="1340" w:dyaOrig="279">
          <v:shape id="_x0000_i1030" type="#_x0000_t75" style="width:67pt;height:13.75pt" o:ole="">
            <v:imagedata r:id="rId28" o:title=""/>
          </v:shape>
          <o:OLEObject Type="Embed" ProgID="Equation.DSMT4" ShapeID="_x0000_i1030" DrawAspect="Content" ObjectID="_1478030311" r:id="rId29"/>
        </w:object>
      </w:r>
      <w:r w:rsidRPr="00D614DF">
        <w:rPr>
          <w:sz w:val="24"/>
          <w:szCs w:val="24"/>
        </w:rPr>
        <w:t xml:space="preserve"> </w:t>
      </w:r>
    </w:p>
    <w:p w:rsidR="007532D8" w:rsidRDefault="007532D8">
      <w:pPr>
        <w:rPr>
          <w:sz w:val="24"/>
          <w:szCs w:val="24"/>
        </w:rPr>
      </w:pPr>
    </w:p>
    <w:p w:rsidR="00EF7736" w:rsidRPr="00D614DF" w:rsidRDefault="00EF7736">
      <w:pPr>
        <w:rPr>
          <w:sz w:val="24"/>
          <w:szCs w:val="24"/>
        </w:rPr>
      </w:pPr>
      <w:r w:rsidRPr="00D614DF">
        <w:rPr>
          <w:sz w:val="24"/>
          <w:szCs w:val="24"/>
        </w:rPr>
        <w:lastRenderedPageBreak/>
        <w:t xml:space="preserve">Calculs : </w:t>
      </w:r>
    </w:p>
    <w:p w:rsidR="006446B2" w:rsidRPr="00D614DF" w:rsidRDefault="006446B2">
      <w:pPr>
        <w:rPr>
          <w:sz w:val="24"/>
          <w:szCs w:val="24"/>
        </w:rPr>
      </w:pPr>
      <w:r w:rsidRPr="00D614DF">
        <w:rPr>
          <w:position w:val="-108"/>
          <w:sz w:val="24"/>
          <w:szCs w:val="24"/>
        </w:rPr>
        <w:object w:dxaOrig="920" w:dyaOrig="2280">
          <v:shape id="_x0000_i1031" type="#_x0000_t75" style="width:45.7pt;height:113.95pt" o:ole="">
            <v:imagedata r:id="rId8" o:title=""/>
          </v:shape>
          <o:OLEObject Type="Embed" ProgID="Equation.DSMT4" ShapeID="_x0000_i1031" DrawAspect="Content" ObjectID="_1478030312" r:id="rId30"/>
        </w:object>
      </w:r>
      <w:r w:rsidRPr="00D614DF">
        <w:rPr>
          <w:sz w:val="24"/>
          <w:szCs w:val="24"/>
        </w:rPr>
        <w:t xml:space="preserve"> </w:t>
      </w:r>
      <w:r w:rsidR="00E67780" w:rsidRPr="00D614DF">
        <w:rPr>
          <w:sz w:val="24"/>
          <w:szCs w:val="24"/>
        </w:rPr>
        <w:t xml:space="preserve">                                                   </w:t>
      </w:r>
      <w:r w:rsidR="00E67780" w:rsidRPr="00D614DF">
        <w:rPr>
          <w:position w:val="-60"/>
          <w:sz w:val="24"/>
          <w:szCs w:val="24"/>
        </w:rPr>
        <w:object w:dxaOrig="4860" w:dyaOrig="1320">
          <v:shape id="_x0000_i1032" type="#_x0000_t75" style="width:242.9pt;height:65.75pt" o:ole="">
            <v:imagedata r:id="rId31" o:title=""/>
          </v:shape>
          <o:OLEObject Type="Embed" ProgID="Equation.DSMT4" ShapeID="_x0000_i1032" DrawAspect="Content" ObjectID="_1478030313" r:id="rId32"/>
        </w:object>
      </w:r>
      <w:r w:rsidRPr="00D614DF">
        <w:rPr>
          <w:sz w:val="24"/>
          <w:szCs w:val="24"/>
        </w:rPr>
        <w:t xml:space="preserve"> </w:t>
      </w:r>
    </w:p>
    <w:p w:rsidR="00862EC1" w:rsidRPr="00D614DF" w:rsidRDefault="00862EC1">
      <w:pPr>
        <w:rPr>
          <w:sz w:val="24"/>
          <w:szCs w:val="24"/>
        </w:rPr>
      </w:pPr>
    </w:p>
    <w:p w:rsidR="00862EC1" w:rsidRPr="00D614DF" w:rsidRDefault="00862EC1" w:rsidP="00862EC1">
      <w:pPr>
        <w:rPr>
          <w:sz w:val="24"/>
          <w:szCs w:val="24"/>
        </w:rPr>
      </w:pPr>
      <w:r w:rsidRPr="00D614DF">
        <w:rPr>
          <w:sz w:val="24"/>
          <w:szCs w:val="24"/>
        </w:rPr>
        <w:t xml:space="preserve">  </w:t>
      </w:r>
      <w:r w:rsidR="00E67780" w:rsidRPr="00D614DF">
        <w:rPr>
          <w:position w:val="-78"/>
          <w:sz w:val="24"/>
          <w:szCs w:val="24"/>
        </w:rPr>
        <w:object w:dxaOrig="4180" w:dyaOrig="1680">
          <v:shape id="_x0000_i1033" type="#_x0000_t75" style="width:209.1pt;height:83.9pt" o:ole="">
            <v:imagedata r:id="rId10" o:title=""/>
          </v:shape>
          <o:OLEObject Type="Embed" ProgID="Equation.DSMT4" ShapeID="_x0000_i1033" DrawAspect="Content" ObjectID="_1478030314" r:id="rId33"/>
        </w:object>
      </w:r>
      <w:r w:rsidR="00E67780" w:rsidRPr="00D614DF">
        <w:rPr>
          <w:sz w:val="24"/>
          <w:szCs w:val="24"/>
        </w:rPr>
        <w:t xml:space="preserve">  </w:t>
      </w:r>
      <w:r w:rsidRPr="00D614DF">
        <w:rPr>
          <w:sz w:val="24"/>
          <w:szCs w:val="24"/>
        </w:rPr>
        <w:t xml:space="preserve">     </w:t>
      </w:r>
      <w:r w:rsidRPr="00D614DF">
        <w:rPr>
          <w:position w:val="-36"/>
          <w:sz w:val="24"/>
          <w:szCs w:val="24"/>
        </w:rPr>
        <w:object w:dxaOrig="3120" w:dyaOrig="840">
          <v:shape id="_x0000_i1034" type="#_x0000_t75" style="width:155.9pt;height:41.95pt" o:ole="">
            <v:imagedata r:id="rId34" o:title=""/>
          </v:shape>
          <o:OLEObject Type="Embed" ProgID="Equation.DSMT4" ShapeID="_x0000_i1034" DrawAspect="Content" ObjectID="_1478030315" r:id="rId35"/>
        </w:object>
      </w:r>
      <w:r w:rsidRPr="00D614DF">
        <w:rPr>
          <w:sz w:val="24"/>
          <w:szCs w:val="24"/>
        </w:rPr>
        <w:t xml:space="preserve"> </w:t>
      </w:r>
    </w:p>
    <w:p w:rsidR="00E67780" w:rsidRPr="00D614DF" w:rsidRDefault="00862EC1">
      <w:pPr>
        <w:rPr>
          <w:sz w:val="24"/>
          <w:szCs w:val="24"/>
        </w:rPr>
      </w:pPr>
      <w:r w:rsidRPr="00D614DF">
        <w:rPr>
          <w:position w:val="-4"/>
          <w:sz w:val="24"/>
          <w:szCs w:val="24"/>
        </w:rPr>
        <w:object w:dxaOrig="180" w:dyaOrig="279">
          <v:shape id="_x0000_i1035" type="#_x0000_t75" style="width:8.75pt;height:13.75pt" o:ole="">
            <v:imagedata r:id="rId36" o:title=""/>
          </v:shape>
          <o:OLEObject Type="Embed" ProgID="Equation.DSMT4" ShapeID="_x0000_i1035" DrawAspect="Content" ObjectID="_1478030316" r:id="rId37"/>
        </w:object>
      </w:r>
      <w:r w:rsidRPr="00D614DF">
        <w:rPr>
          <w:sz w:val="24"/>
          <w:szCs w:val="24"/>
        </w:rPr>
        <w:t xml:space="preserve"> Calcul de pourcentage d’écart : </w:t>
      </w:r>
      <w:r w:rsidR="00ED7FEC" w:rsidRPr="00D614DF">
        <w:rPr>
          <w:position w:val="-68"/>
          <w:sz w:val="24"/>
          <w:szCs w:val="24"/>
        </w:rPr>
        <w:object w:dxaOrig="3019" w:dyaOrig="1780">
          <v:shape id="_x0000_i1036" type="#_x0000_t75" style="width:150.9pt;height:88.9pt" o:ole="">
            <v:imagedata r:id="rId38" o:title=""/>
          </v:shape>
          <o:OLEObject Type="Embed" ProgID="Equation.DSMT4" ShapeID="_x0000_i1036" DrawAspect="Content" ObjectID="_1478030317" r:id="rId39"/>
        </w:object>
      </w:r>
      <w:r w:rsidRPr="00D614DF">
        <w:rPr>
          <w:sz w:val="24"/>
          <w:szCs w:val="24"/>
        </w:rPr>
        <w:t xml:space="preserve"> </w:t>
      </w:r>
    </w:p>
    <w:p w:rsidR="00862EC1" w:rsidRPr="00D614DF" w:rsidRDefault="00862EC1">
      <w:pPr>
        <w:rPr>
          <w:sz w:val="24"/>
          <w:szCs w:val="24"/>
        </w:rPr>
      </w:pPr>
      <w:r w:rsidRPr="00D614DF">
        <w:rPr>
          <w:sz w:val="24"/>
          <w:szCs w:val="24"/>
        </w:rPr>
        <w:t>Cuivre (10 mètres) No.22 :</w:t>
      </w:r>
    </w:p>
    <w:p w:rsidR="00862EC1" w:rsidRPr="00D614DF" w:rsidRDefault="00862EC1" w:rsidP="00ED7FEC">
      <w:pPr>
        <w:ind w:firstLine="708"/>
        <w:rPr>
          <w:sz w:val="24"/>
          <w:szCs w:val="24"/>
        </w:rPr>
      </w:pPr>
      <w:r w:rsidRPr="00D614DF">
        <w:rPr>
          <w:position w:val="-62"/>
          <w:sz w:val="24"/>
          <w:szCs w:val="24"/>
        </w:rPr>
        <w:object w:dxaOrig="3940" w:dyaOrig="1359">
          <v:shape id="_x0000_i1037" type="#_x0000_t75" style="width:197.2pt;height:68.25pt" o:ole="">
            <v:imagedata r:id="rId40" o:title=""/>
          </v:shape>
          <o:OLEObject Type="Embed" ProgID="Equation.DSMT4" ShapeID="_x0000_i1037" DrawAspect="Content" ObjectID="_1478030318" r:id="rId41"/>
        </w:object>
      </w:r>
      <w:r w:rsidRPr="00D614DF">
        <w:rPr>
          <w:sz w:val="24"/>
          <w:szCs w:val="24"/>
        </w:rPr>
        <w:t xml:space="preserve">    </w:t>
      </w:r>
    </w:p>
    <w:p w:rsidR="00862EC1" w:rsidRPr="00D614DF" w:rsidRDefault="00862EC1" w:rsidP="00ED7FEC">
      <w:pPr>
        <w:ind w:firstLine="708"/>
        <w:rPr>
          <w:sz w:val="24"/>
          <w:szCs w:val="24"/>
        </w:rPr>
      </w:pPr>
      <w:r w:rsidRPr="00D614DF">
        <w:rPr>
          <w:sz w:val="24"/>
          <w:szCs w:val="24"/>
        </w:rPr>
        <w:t>Pourcentage d’écart :</w:t>
      </w:r>
    </w:p>
    <w:p w:rsidR="007532D8" w:rsidRPr="00D614DF" w:rsidRDefault="00ED7FEC">
      <w:pPr>
        <w:rPr>
          <w:sz w:val="24"/>
          <w:szCs w:val="24"/>
        </w:rPr>
      </w:pPr>
      <w:r w:rsidRPr="00D614DF">
        <w:rPr>
          <w:sz w:val="24"/>
          <w:szCs w:val="24"/>
        </w:rPr>
        <w:tab/>
      </w:r>
      <w:r w:rsidRPr="00D614DF">
        <w:rPr>
          <w:position w:val="-46"/>
          <w:sz w:val="24"/>
          <w:szCs w:val="24"/>
        </w:rPr>
        <w:object w:dxaOrig="4420" w:dyaOrig="1040">
          <v:shape id="_x0000_i1038" type="#_x0000_t75" style="width:221pt;height:51.95pt" o:ole="">
            <v:imagedata r:id="rId42" o:title=""/>
          </v:shape>
          <o:OLEObject Type="Embed" ProgID="Equation.DSMT4" ShapeID="_x0000_i1038" DrawAspect="Content" ObjectID="_1478030319" r:id="rId43"/>
        </w:object>
      </w:r>
      <w:r w:rsidRPr="00D614DF">
        <w:rPr>
          <w:sz w:val="24"/>
          <w:szCs w:val="24"/>
        </w:rPr>
        <w:t xml:space="preserve"> </w:t>
      </w:r>
      <w:r w:rsidRPr="00D614DF">
        <w:rPr>
          <w:position w:val="-4"/>
          <w:sz w:val="24"/>
          <w:szCs w:val="24"/>
        </w:rPr>
        <w:object w:dxaOrig="180" w:dyaOrig="279">
          <v:shape id="_x0000_i1039" type="#_x0000_t75" style="width:8.75pt;height:13.75pt" o:ole="">
            <v:imagedata r:id="rId36" o:title=""/>
          </v:shape>
          <o:OLEObject Type="Embed" ProgID="Equation.DSMT4" ShapeID="_x0000_i1039" DrawAspect="Content" ObjectID="_1478030320" r:id="rId44"/>
        </w:object>
      </w:r>
      <w:r w:rsidRPr="00D614DF">
        <w:rPr>
          <w:sz w:val="24"/>
          <w:szCs w:val="24"/>
        </w:rPr>
        <w:t xml:space="preserve"> </w:t>
      </w:r>
    </w:p>
    <w:p w:rsidR="007F0AB0" w:rsidRPr="00D614DF" w:rsidRDefault="007F0AB0">
      <w:pPr>
        <w:rPr>
          <w:sz w:val="24"/>
          <w:szCs w:val="24"/>
        </w:rPr>
      </w:pPr>
    </w:p>
    <w:p w:rsidR="007532D8" w:rsidRDefault="007532D8">
      <w:pPr>
        <w:rPr>
          <w:sz w:val="24"/>
          <w:szCs w:val="24"/>
        </w:rPr>
      </w:pPr>
    </w:p>
    <w:p w:rsidR="007532D8" w:rsidRDefault="007532D8">
      <w:pPr>
        <w:rPr>
          <w:sz w:val="24"/>
          <w:szCs w:val="24"/>
        </w:rPr>
      </w:pPr>
    </w:p>
    <w:p w:rsidR="007532D8" w:rsidRDefault="007532D8">
      <w:pPr>
        <w:rPr>
          <w:sz w:val="24"/>
          <w:szCs w:val="24"/>
        </w:rPr>
      </w:pPr>
    </w:p>
    <w:p w:rsidR="007F0AB0" w:rsidRPr="00D614DF" w:rsidRDefault="007F0AB0">
      <w:pPr>
        <w:rPr>
          <w:sz w:val="24"/>
          <w:szCs w:val="24"/>
        </w:rPr>
      </w:pPr>
      <w:r w:rsidRPr="00D614DF">
        <w:rPr>
          <w:sz w:val="24"/>
          <w:szCs w:val="24"/>
        </w:rPr>
        <w:lastRenderedPageBreak/>
        <w:t>Cuivre (10 mètres) No.28 :</w:t>
      </w:r>
    </w:p>
    <w:p w:rsidR="007F0AB0" w:rsidRPr="00D614DF" w:rsidRDefault="007F0AB0">
      <w:pPr>
        <w:rPr>
          <w:sz w:val="24"/>
          <w:szCs w:val="24"/>
        </w:rPr>
      </w:pPr>
      <w:r w:rsidRPr="00D614DF">
        <w:rPr>
          <w:sz w:val="24"/>
          <w:szCs w:val="24"/>
        </w:rPr>
        <w:tab/>
      </w:r>
      <w:r w:rsidRPr="00D614DF">
        <w:rPr>
          <w:position w:val="-62"/>
          <w:sz w:val="24"/>
          <w:szCs w:val="24"/>
        </w:rPr>
        <w:object w:dxaOrig="3960" w:dyaOrig="1359">
          <v:shape id="_x0000_i1040" type="#_x0000_t75" style="width:197.85pt;height:68.25pt" o:ole="">
            <v:imagedata r:id="rId45" o:title=""/>
          </v:shape>
          <o:OLEObject Type="Embed" ProgID="Equation.DSMT4" ShapeID="_x0000_i1040" DrawAspect="Content" ObjectID="_1478030321" r:id="rId46"/>
        </w:object>
      </w:r>
    </w:p>
    <w:p w:rsidR="007F0AB0" w:rsidRPr="00D614DF" w:rsidRDefault="007F0AB0">
      <w:pPr>
        <w:rPr>
          <w:sz w:val="24"/>
          <w:szCs w:val="24"/>
        </w:rPr>
      </w:pPr>
      <w:r w:rsidRPr="00D614DF">
        <w:rPr>
          <w:sz w:val="24"/>
          <w:szCs w:val="24"/>
        </w:rPr>
        <w:tab/>
        <w:t>Pourcentage d’écart</w:t>
      </w:r>
      <w:r w:rsidR="00EC6AD2" w:rsidRPr="00D614DF">
        <w:rPr>
          <w:sz w:val="24"/>
          <w:szCs w:val="24"/>
        </w:rPr>
        <w:t> :</w:t>
      </w:r>
    </w:p>
    <w:p w:rsidR="007F0AB0" w:rsidRPr="00D614DF" w:rsidRDefault="007F0AB0">
      <w:pPr>
        <w:rPr>
          <w:sz w:val="24"/>
          <w:szCs w:val="24"/>
        </w:rPr>
      </w:pPr>
      <w:r w:rsidRPr="00D614DF">
        <w:rPr>
          <w:sz w:val="24"/>
          <w:szCs w:val="24"/>
        </w:rPr>
        <w:tab/>
      </w:r>
      <w:r w:rsidR="00EC6AD2" w:rsidRPr="00D614DF">
        <w:rPr>
          <w:position w:val="-46"/>
          <w:sz w:val="24"/>
          <w:szCs w:val="24"/>
        </w:rPr>
        <w:object w:dxaOrig="4160" w:dyaOrig="1040">
          <v:shape id="_x0000_i1041" type="#_x0000_t75" style="width:207.85pt;height:51.95pt" o:ole="">
            <v:imagedata r:id="rId47" o:title=""/>
          </v:shape>
          <o:OLEObject Type="Embed" ProgID="Equation.DSMT4" ShapeID="_x0000_i1041" DrawAspect="Content" ObjectID="_1478030322" r:id="rId48"/>
        </w:object>
      </w:r>
    </w:p>
    <w:p w:rsidR="007532D8" w:rsidRDefault="007532D8">
      <w:pPr>
        <w:rPr>
          <w:sz w:val="24"/>
          <w:szCs w:val="24"/>
        </w:rPr>
      </w:pPr>
    </w:p>
    <w:p w:rsidR="007532D8" w:rsidRDefault="007532D8">
      <w:pPr>
        <w:rPr>
          <w:sz w:val="24"/>
          <w:szCs w:val="24"/>
        </w:rPr>
      </w:pPr>
    </w:p>
    <w:p w:rsidR="00EC6AD2" w:rsidRPr="00D614DF" w:rsidRDefault="00EC6AD2">
      <w:pPr>
        <w:rPr>
          <w:sz w:val="24"/>
          <w:szCs w:val="24"/>
        </w:rPr>
      </w:pPr>
      <w:r w:rsidRPr="00D614DF">
        <w:rPr>
          <w:sz w:val="24"/>
          <w:szCs w:val="24"/>
        </w:rPr>
        <w:t xml:space="preserve">Cuivre  (20 mètres) No.22 : </w:t>
      </w:r>
    </w:p>
    <w:p w:rsidR="00EC6AD2" w:rsidRPr="00D614DF" w:rsidRDefault="00EC6AD2">
      <w:pPr>
        <w:rPr>
          <w:sz w:val="24"/>
          <w:szCs w:val="24"/>
        </w:rPr>
      </w:pPr>
      <w:r w:rsidRPr="00D614DF">
        <w:rPr>
          <w:sz w:val="24"/>
          <w:szCs w:val="24"/>
        </w:rPr>
        <w:tab/>
      </w:r>
      <w:r w:rsidRPr="00D614DF">
        <w:rPr>
          <w:position w:val="-62"/>
          <w:sz w:val="24"/>
          <w:szCs w:val="24"/>
        </w:rPr>
        <w:object w:dxaOrig="3840" w:dyaOrig="1359">
          <v:shape id="_x0000_i1042" type="#_x0000_t75" style="width:192.2pt;height:68.25pt" o:ole="">
            <v:imagedata r:id="rId49" o:title=""/>
          </v:shape>
          <o:OLEObject Type="Embed" ProgID="Equation.DSMT4" ShapeID="_x0000_i1042" DrawAspect="Content" ObjectID="_1478030323" r:id="rId50"/>
        </w:object>
      </w:r>
    </w:p>
    <w:p w:rsidR="00EC6AD2" w:rsidRPr="00D614DF" w:rsidRDefault="00EC6AD2">
      <w:pPr>
        <w:rPr>
          <w:sz w:val="24"/>
          <w:szCs w:val="24"/>
        </w:rPr>
      </w:pPr>
      <w:r w:rsidRPr="00D614DF">
        <w:rPr>
          <w:sz w:val="24"/>
          <w:szCs w:val="24"/>
        </w:rPr>
        <w:tab/>
        <w:t>Pourcentage d’écart :</w:t>
      </w:r>
    </w:p>
    <w:p w:rsidR="00EC6AD2" w:rsidRPr="00D614DF" w:rsidRDefault="00EC6AD2">
      <w:pPr>
        <w:rPr>
          <w:sz w:val="24"/>
          <w:szCs w:val="24"/>
        </w:rPr>
      </w:pPr>
      <w:r w:rsidRPr="00D614DF">
        <w:rPr>
          <w:sz w:val="24"/>
          <w:szCs w:val="24"/>
        </w:rPr>
        <w:tab/>
      </w:r>
      <w:r w:rsidRPr="00D614DF">
        <w:rPr>
          <w:position w:val="-46"/>
          <w:sz w:val="24"/>
          <w:szCs w:val="24"/>
        </w:rPr>
        <w:object w:dxaOrig="3460" w:dyaOrig="1040">
          <v:shape id="_x0000_i1043" type="#_x0000_t75" style="width:172.8pt;height:51.95pt" o:ole="">
            <v:imagedata r:id="rId51" o:title=""/>
          </v:shape>
          <o:OLEObject Type="Embed" ProgID="Equation.DSMT4" ShapeID="_x0000_i1043" DrawAspect="Content" ObjectID="_1478030324" r:id="rId52"/>
        </w:object>
      </w:r>
    </w:p>
    <w:p w:rsidR="003E12C6" w:rsidRPr="00D614DF" w:rsidRDefault="003E12C6">
      <w:pPr>
        <w:rPr>
          <w:sz w:val="24"/>
          <w:szCs w:val="24"/>
        </w:rPr>
      </w:pPr>
      <w:r w:rsidRPr="00D614DF">
        <w:rPr>
          <w:sz w:val="24"/>
          <w:szCs w:val="24"/>
        </w:rPr>
        <w:t>Cuivre (20 mètres) No.28 :</w:t>
      </w:r>
    </w:p>
    <w:p w:rsidR="003E12C6" w:rsidRPr="00D614DF" w:rsidRDefault="003E12C6">
      <w:pPr>
        <w:rPr>
          <w:sz w:val="24"/>
          <w:szCs w:val="24"/>
        </w:rPr>
      </w:pPr>
      <w:r w:rsidRPr="00D614DF">
        <w:rPr>
          <w:sz w:val="24"/>
          <w:szCs w:val="24"/>
        </w:rPr>
        <w:tab/>
      </w:r>
      <w:r w:rsidRPr="00D614DF">
        <w:rPr>
          <w:position w:val="-62"/>
          <w:sz w:val="24"/>
          <w:szCs w:val="24"/>
        </w:rPr>
        <w:object w:dxaOrig="3960" w:dyaOrig="1359">
          <v:shape id="_x0000_i1044" type="#_x0000_t75" style="width:197.85pt;height:68.25pt" o:ole="">
            <v:imagedata r:id="rId53" o:title=""/>
          </v:shape>
          <o:OLEObject Type="Embed" ProgID="Equation.DSMT4" ShapeID="_x0000_i1044" DrawAspect="Content" ObjectID="_1478030325" r:id="rId54"/>
        </w:object>
      </w:r>
    </w:p>
    <w:p w:rsidR="003E12C6" w:rsidRPr="00D614DF" w:rsidRDefault="003E12C6">
      <w:pPr>
        <w:rPr>
          <w:sz w:val="24"/>
          <w:szCs w:val="24"/>
        </w:rPr>
      </w:pPr>
      <w:r w:rsidRPr="00D614DF">
        <w:rPr>
          <w:sz w:val="24"/>
          <w:szCs w:val="24"/>
        </w:rPr>
        <w:tab/>
        <w:t>Pourcentage d’écart :</w:t>
      </w:r>
    </w:p>
    <w:p w:rsidR="003E12C6" w:rsidRPr="00D614DF" w:rsidRDefault="003E12C6">
      <w:pPr>
        <w:rPr>
          <w:sz w:val="24"/>
          <w:szCs w:val="24"/>
        </w:rPr>
      </w:pPr>
      <w:r w:rsidRPr="00D614DF">
        <w:rPr>
          <w:sz w:val="24"/>
          <w:szCs w:val="24"/>
        </w:rPr>
        <w:tab/>
      </w:r>
      <w:r w:rsidRPr="00D614DF">
        <w:rPr>
          <w:position w:val="-46"/>
          <w:sz w:val="24"/>
          <w:szCs w:val="24"/>
        </w:rPr>
        <w:object w:dxaOrig="4380" w:dyaOrig="1040">
          <v:shape id="_x0000_i1045" type="#_x0000_t75" style="width:219.15pt;height:51.95pt" o:ole="">
            <v:imagedata r:id="rId55" o:title=""/>
          </v:shape>
          <o:OLEObject Type="Embed" ProgID="Equation.DSMT4" ShapeID="_x0000_i1045" DrawAspect="Content" ObjectID="_1478030326" r:id="rId56"/>
        </w:object>
      </w:r>
    </w:p>
    <w:p w:rsidR="003E12C6" w:rsidRPr="00D614DF" w:rsidRDefault="003E12C6">
      <w:pPr>
        <w:rPr>
          <w:sz w:val="24"/>
          <w:szCs w:val="24"/>
        </w:rPr>
      </w:pPr>
    </w:p>
    <w:p w:rsidR="007532D8" w:rsidRDefault="007532D8">
      <w:pPr>
        <w:rPr>
          <w:sz w:val="24"/>
          <w:szCs w:val="24"/>
        </w:rPr>
      </w:pPr>
    </w:p>
    <w:p w:rsidR="003E12C6" w:rsidRPr="00D614DF" w:rsidRDefault="003E12C6">
      <w:pPr>
        <w:rPr>
          <w:sz w:val="24"/>
          <w:szCs w:val="24"/>
        </w:rPr>
      </w:pPr>
      <w:r w:rsidRPr="00D614DF">
        <w:rPr>
          <w:sz w:val="24"/>
          <w:szCs w:val="24"/>
        </w:rPr>
        <w:lastRenderedPageBreak/>
        <w:t>Nickel argent (10 mètres) No.22 :</w:t>
      </w:r>
    </w:p>
    <w:p w:rsidR="003E12C6" w:rsidRPr="00D614DF" w:rsidRDefault="003E12C6">
      <w:pPr>
        <w:rPr>
          <w:sz w:val="24"/>
          <w:szCs w:val="24"/>
        </w:rPr>
      </w:pPr>
      <w:r w:rsidRPr="00D614DF">
        <w:rPr>
          <w:sz w:val="24"/>
          <w:szCs w:val="24"/>
        </w:rPr>
        <w:tab/>
      </w:r>
      <w:r w:rsidRPr="00D614DF">
        <w:rPr>
          <w:position w:val="-62"/>
          <w:sz w:val="24"/>
          <w:szCs w:val="24"/>
        </w:rPr>
        <w:object w:dxaOrig="3940" w:dyaOrig="1359">
          <v:shape id="_x0000_i1046" type="#_x0000_t75" style="width:197.2pt;height:68.25pt" o:ole="">
            <v:imagedata r:id="rId57" o:title=""/>
          </v:shape>
          <o:OLEObject Type="Embed" ProgID="Equation.DSMT4" ShapeID="_x0000_i1046" DrawAspect="Content" ObjectID="_1478030327" r:id="rId58"/>
        </w:object>
      </w:r>
    </w:p>
    <w:p w:rsidR="003E12C6" w:rsidRPr="00D614DF" w:rsidRDefault="003E12C6" w:rsidP="003E12C6">
      <w:pPr>
        <w:ind w:firstLine="708"/>
        <w:rPr>
          <w:sz w:val="24"/>
          <w:szCs w:val="24"/>
        </w:rPr>
      </w:pPr>
      <w:r w:rsidRPr="00D614DF">
        <w:rPr>
          <w:sz w:val="24"/>
          <w:szCs w:val="24"/>
        </w:rPr>
        <w:t>Pourcentage d’écart :</w:t>
      </w:r>
    </w:p>
    <w:p w:rsidR="003E12C6" w:rsidRPr="00D614DF" w:rsidRDefault="003E12C6" w:rsidP="003E12C6">
      <w:pPr>
        <w:ind w:firstLine="708"/>
        <w:rPr>
          <w:sz w:val="24"/>
          <w:szCs w:val="24"/>
        </w:rPr>
      </w:pPr>
      <w:r w:rsidRPr="00D614DF">
        <w:rPr>
          <w:position w:val="-46"/>
          <w:sz w:val="24"/>
          <w:szCs w:val="24"/>
        </w:rPr>
        <w:object w:dxaOrig="4400" w:dyaOrig="1040">
          <v:shape id="_x0000_i1047" type="#_x0000_t75" style="width:219.75pt;height:51.95pt" o:ole="">
            <v:imagedata r:id="rId59" o:title=""/>
          </v:shape>
          <o:OLEObject Type="Embed" ProgID="Equation.DSMT4" ShapeID="_x0000_i1047" DrawAspect="Content" ObjectID="_1478030328" r:id="rId60"/>
        </w:object>
      </w:r>
    </w:p>
    <w:sectPr w:rsidR="003E12C6" w:rsidRPr="00D614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A77C7"/>
    <w:multiLevelType w:val="hybridMultilevel"/>
    <w:tmpl w:val="A5FAD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E3E7D"/>
    <w:multiLevelType w:val="hybridMultilevel"/>
    <w:tmpl w:val="21763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67"/>
    <w:rsid w:val="002A7E32"/>
    <w:rsid w:val="002B2142"/>
    <w:rsid w:val="00385E6D"/>
    <w:rsid w:val="003A08D3"/>
    <w:rsid w:val="003A334F"/>
    <w:rsid w:val="003B7592"/>
    <w:rsid w:val="003E12C6"/>
    <w:rsid w:val="006446B2"/>
    <w:rsid w:val="006E3EF6"/>
    <w:rsid w:val="007532D8"/>
    <w:rsid w:val="007F0AB0"/>
    <w:rsid w:val="00862EC1"/>
    <w:rsid w:val="008A7D96"/>
    <w:rsid w:val="00BE7FE3"/>
    <w:rsid w:val="00C97681"/>
    <w:rsid w:val="00CF5167"/>
    <w:rsid w:val="00D614DF"/>
    <w:rsid w:val="00DD5C86"/>
    <w:rsid w:val="00E67780"/>
    <w:rsid w:val="00EC6AD2"/>
    <w:rsid w:val="00ED7FEC"/>
    <w:rsid w:val="00E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855C3-2288-41BA-86E7-A375A7F8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4.bin"/><Relationship Id="rId21" Type="http://schemas.openxmlformats.org/officeDocument/2006/relationships/image" Target="media/image11.png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image" Target="media/image2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3.bin"/><Relationship Id="rId40" Type="http://schemas.openxmlformats.org/officeDocument/2006/relationships/image" Target="media/image21.wmf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0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wmf"/><Relationship Id="rId27" Type="http://schemas.openxmlformats.org/officeDocument/2006/relationships/image" Target="media/image15.png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5" Type="http://schemas.openxmlformats.org/officeDocument/2006/relationships/image" Target="media/image14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46" Type="http://schemas.openxmlformats.org/officeDocument/2006/relationships/oleObject" Target="embeddings/oleObject18.bin"/><Relationship Id="rId59" Type="http://schemas.openxmlformats.org/officeDocument/2006/relationships/image" Target="media/image30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36" Type="http://schemas.openxmlformats.org/officeDocument/2006/relationships/image" Target="media/image19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image" Target="media/image4.wmf"/><Relationship Id="rId31" Type="http://schemas.openxmlformats.org/officeDocument/2006/relationships/image" Target="media/image17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3D1FD-42D9-4DA0-B20F-BC3743A5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Arroyo Damfurrywolf</dc:creator>
  <cp:keywords/>
  <dc:description/>
  <cp:lastModifiedBy>Diego Pavit Manrique Palacios</cp:lastModifiedBy>
  <cp:revision>2</cp:revision>
  <dcterms:created xsi:type="dcterms:W3CDTF">2014-11-21T00:03:00Z</dcterms:created>
  <dcterms:modified xsi:type="dcterms:W3CDTF">2014-11-21T04:12:00Z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