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10018</w:t>
      </w:r>
    </w:p>
    <w:p>
      <w:r>
        <w:t>Visit Number: 62bf117a094ed0fdbe070f7f8b3ab0f13dd3d4cbf8aae1c983782a845effb0b5</w:t>
      </w:r>
    </w:p>
    <w:p>
      <w:r>
        <w:t>Masked_PatientID: 10011</w:t>
      </w:r>
    </w:p>
    <w:p>
      <w:r>
        <w:t>Order ID: 97d5e576fc93e5e14bf2144d50c67e825865c88b59e3370f8e23a960a048ae5a</w:t>
      </w:r>
    </w:p>
    <w:p>
      <w:r>
        <w:t>Order Name: Chest X-ray</w:t>
      </w:r>
    </w:p>
    <w:p>
      <w:r>
        <w:t>Result Item Code: CHE-NOV</w:t>
      </w:r>
    </w:p>
    <w:p>
      <w:r>
        <w:t>Performed Date Time: 08/11/2019 10:22</w:t>
      </w:r>
    </w:p>
    <w:p>
      <w:r>
        <w:t>Line Num: 1</w:t>
      </w:r>
    </w:p>
    <w:p>
      <w:r>
        <w:t>Text: Right pl/COPE loop is unchanged as is the small basal loculus of pn/thorax.  The  underlying lung still reveals patchy consolidation in the upper lobe with pleural  thickening.  The heart is not enlarged.  Tracheostomy tube, right IJ catheter and  NG tube are unchanged.   Report Indicator: May need further action Finalised by: &lt;DOCTOR&gt;</w:t>
      </w:r>
    </w:p>
    <w:p>
      <w:r>
        <w:t>Accession Number: c0f92cb65f88c7220ae68fc977c5907439a3f54a95ce917aec49f7c386a3973d</w:t>
      </w:r>
    </w:p>
    <w:p>
      <w:r>
        <w:t>Updated Date Time: 09/11/2019 7:35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