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10012</w:t>
      </w:r>
    </w:p>
    <w:p>
      <w:r>
        <w:t>Visit Number: 62bf117a094ed0fdbe070f7f8b3ab0f13dd3d4cbf8aae1c983782a845effb0b5</w:t>
      </w:r>
    </w:p>
    <w:p>
      <w:r>
        <w:t>Masked_PatientID: 10011</w:t>
      </w:r>
    </w:p>
    <w:p>
      <w:r>
        <w:t>Order ID: 008a9c3fa66f8a09c58eff5b3318fcd21956b549244b5d18c5b33c86ebcf6103</w:t>
      </w:r>
    </w:p>
    <w:p>
      <w:r>
        <w:t>Order Name: CT Chest or Thorax</w:t>
      </w:r>
    </w:p>
    <w:p>
      <w:r>
        <w:t>Result Item Code: CTCHE</w:t>
      </w:r>
    </w:p>
    <w:p>
      <w:r>
        <w:t>Performed Date Time: 28/10/2019 11:34</w:t>
      </w:r>
    </w:p>
    <w:p>
      <w:r>
        <w:t>Line Num: 1</w:t>
      </w:r>
    </w:p>
    <w:p>
      <w:r>
        <w:t>Text: HISTORY  chronic right sided pleural effusion with consolidative changes seen on CXR had previous contrasted CT thorax at TTSH for interval comparison of Rt sided pleural effusion TECHNIQUE Scans acquired as per department protocol. Intravenous contrast: Omnipaque 350 - Volume (ml): 40 FINDINGS Comparison was made with CT scan on 18/09/2019 and 20/9/2019. There is a loculated right hydropneumothorax in apical and lower zone, increased  from previous study. There is enhanced appearance of the pleural lining indicate  T4 of chronic changes. There is consolidation and collapse of the right lower lobe.  There is partial collapse consolidation in the right upper lobe. Left lung shows scarring in the upper lobe and basal region. Nopleural effusion  or consolidation is seen. Heart size is enlarged, no pericardial effusion is seen. Pulmonary arteries are unremarkable  in appearance. No significant enlarged supraclavicular, mediastinal, hilar lymph  nodes are seen. Imaged section of upper abdomen shows unremarkable appearance of the liver spleen  and upper left kidney. Degenerative bony changes are present.  CONCLUSION Right hydropneumothorax with loculation in the upper and lower zone, increased from  previous study. Right lower lobe consolidation collapse and right upper lobe partial  collapse with consolidation. Left lung shows scarring in upper and basal region. No effusion is seen. Report Indicator: May need further action Finalised by: &lt;DOCTOR&gt;</w:t>
      </w:r>
    </w:p>
    <w:p>
      <w:r>
        <w:t>Accession Number: 876ef65306b8535563a9bae6e8f937c430c684e1026c608661e88a6334a9e793</w:t>
      </w:r>
    </w:p>
    <w:p>
      <w:r>
        <w:t>Updated Date Time: 29/10/2019 9:09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