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10051</w:t>
      </w:r>
    </w:p>
    <w:p>
      <w:r>
        <w:t>Visit Number: d3b03e2f928d46314e92c032b3c2580467bc00b59302ade49de936b8cf72b9d0</w:t>
      </w:r>
    </w:p>
    <w:p>
      <w:r>
        <w:t>Masked_PatientID: 10046</w:t>
      </w:r>
    </w:p>
    <w:p>
      <w:r>
        <w:t>Order ID: a75f89e4f0dff82f39eac9315a378f445f47ea516474181f95e390b0c77954a4</w:t>
      </w:r>
    </w:p>
    <w:p>
      <w:r>
        <w:t>Order Name: Chest X-ray</w:t>
      </w:r>
    </w:p>
    <w:p>
      <w:r>
        <w:t>Result Item Code: CHE-NOV</w:t>
      </w:r>
    </w:p>
    <w:p>
      <w:r>
        <w:t>Performed Date Time: 02/8/2017 18:55</w:t>
      </w:r>
    </w:p>
    <w:p>
      <w:r>
        <w:t>Line Num: 1</w:t>
      </w:r>
    </w:p>
    <w:p>
      <w:r>
        <w:t>Text:       HISTORY screening REPORT The heart size and mediastinal configuration are normal.  No active lung lesion is seen.   Normal Finalised by: &lt;DOCTOR&gt;</w:t>
      </w:r>
    </w:p>
    <w:p>
      <w:r>
        <w:t>Accession Number: bc3574a67142075fab49774f86dbd51987659eae4967695cd2f72fdaa9542078</w:t>
      </w:r>
    </w:p>
    <w:p>
      <w:r>
        <w:t>Updated Date Time: 03/8/2017 14:38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