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10066</w:t>
      </w:r>
    </w:p>
    <w:p>
      <w:r>
        <w:t>Visit Number: 942ef91f646bd13ad9307aa4712df629df42d7c4f1b365c6b2f756262ce2c598</w:t>
      </w:r>
    </w:p>
    <w:p>
      <w:r>
        <w:t>Masked_PatientID: 10065</w:t>
      </w:r>
    </w:p>
    <w:p>
      <w:r>
        <w:t>Order ID: 2953ba7fb98c48bc38196db70ea9c5440461eab8ef31e1f492d2505414ea728a</w:t>
      </w:r>
    </w:p>
    <w:p>
      <w:r>
        <w:t>Order Name: Chest X-ray, Erect</w:t>
      </w:r>
    </w:p>
    <w:p>
      <w:r>
        <w:t>Result Item Code: CHE-ER</w:t>
      </w:r>
    </w:p>
    <w:p>
      <w:r>
        <w:t>Performed Date Time: 25/9/2016 9:24</w:t>
      </w:r>
    </w:p>
    <w:p>
      <w:r>
        <w:t>Line Num: 1</w:t>
      </w:r>
    </w:p>
    <w:p>
      <w:r>
        <w:t>Text:       HISTORY sob REPORT  Previous radiograph dated 18 July 2016 was reviewed. Dilated main pulmonary arteries and enlarged pulmonary conus is in keeping with known  severe pulmonary arterial hypertension. Upper lobe vessel diversion isconsistent  with pulmonary venous congestion. The heart appears enlarged despite the AP magnification.   No focal consolidation or pleural effusion is detected.    May need further action Finalised by: &lt;DOCTOR&gt;</w:t>
      </w:r>
    </w:p>
    <w:p>
      <w:r>
        <w:t>Accession Number: 1554053c382a2eb6dd3e5a2b6c0c2d490dbc926fd0f81edac62fda6aa7e53baf</w:t>
      </w:r>
    </w:p>
    <w:p>
      <w:r>
        <w:t>Updated Date Time: 25/9/2016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