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10070</w:t>
      </w:r>
    </w:p>
    <w:p>
      <w:r>
        <w:t>Visit Number: 504d4b8f321b64a7957e870f033952323aaa6f21a12aa2541197c8294073f277</w:t>
      </w:r>
    </w:p>
    <w:p>
      <w:r>
        <w:t>Masked_PatientID: 10070</w:t>
      </w:r>
    </w:p>
    <w:p>
      <w:r>
        <w:t>Order ID: 6473d7e1d3a8f03b22dd4c1f811af81db52c14387f883da1a63dea40359cbb11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01/7/2019 1:20</w:t>
      </w:r>
    </w:p>
    <w:p>
      <w:r>
        <w:t>Line Num: 1</w:t>
      </w:r>
    </w:p>
    <w:p>
      <w:r>
        <w:t>Text: HISTORY  high BP REPORT There is no consolidation, left pleural effusion or pulmonary oedema. Blunting of  the right costophrenic angle represents pleural thickening/small right pleural effusion. The heart size is normal. Aortic calcification is noted. Degenerative changes are seen in the spine.  Report Indicator: Known / Minor Finalised by: &lt;DOCTOR&gt;</w:t>
      </w:r>
    </w:p>
    <w:p>
      <w:r>
        <w:t>Accession Number: 3affcd5fa5a34c9fbb733ccec1349bfadd660cb6a413815750abdb244c1fb457</w:t>
      </w:r>
    </w:p>
    <w:p>
      <w:r>
        <w:t>Updated Date Time: 01/7/2019 14:56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