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10084</w:t>
      </w:r>
    </w:p>
    <w:p>
      <w:r>
        <w:t>Visit Number: 0e1769af5c8e8d6eddbc807181734b68a341046c46b72a629772c715b1d71f8e</w:t>
      </w:r>
    </w:p>
    <w:p>
      <w:r>
        <w:t>Masked_PatientID: 10084</w:t>
      </w:r>
    </w:p>
    <w:p>
      <w:r>
        <w:t>Order ID: 34011a9212570a80855340211ffd7d3663ad88a3bba1fb1f3be7f6d050e0f900</w:t>
      </w:r>
    </w:p>
    <w:p>
      <w:r>
        <w:t>Order Name: Chest X-ray</w:t>
      </w:r>
    </w:p>
    <w:p>
      <w:r>
        <w:t>Result Item Code: CHE-NOV</w:t>
      </w:r>
    </w:p>
    <w:p>
      <w:r>
        <w:t>Performed Date Time: 28/8/2015 21:47</w:t>
      </w:r>
    </w:p>
    <w:p>
      <w:r>
        <w:t>Line Num: 1</w:t>
      </w:r>
    </w:p>
    <w:p>
      <w:r>
        <w:t>Text:       HISTORY For CABG REPORT  Prior radiograph dated 17/06/2005 was reviewed. The heart size is enlarged.  Pulmonary venous congestion noted.  Bibasilar atelectasis  and small effusions noted, more on the right side.   May need further action Finalised by: &lt;DOCTOR&gt;</w:t>
      </w:r>
    </w:p>
    <w:p>
      <w:r>
        <w:t>Accession Number: 19ece8636fb51edbbf93745556bd94978df0463bbcded1bed78f051fda9cf49f</w:t>
      </w:r>
    </w:p>
    <w:p>
      <w:r>
        <w:t>Updated Date Time: 29/8/2015 17:37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