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10093</w:t>
      </w:r>
    </w:p>
    <w:p>
      <w:r>
        <w:t>Visit Number: b84aed572eff2490bd2ffd10b7e81673f11fa8e781a935898e094ba8387fa04d</w:t>
      </w:r>
    </w:p>
    <w:p>
      <w:r>
        <w:t>Masked_PatientID: 10091</w:t>
      </w:r>
    </w:p>
    <w:p>
      <w:r>
        <w:t>Order ID: 324052a3511cbc0c95d7227c075a995efda7c8c333727c632a73504b947d3ebb</w:t>
      </w:r>
    </w:p>
    <w:p>
      <w:r>
        <w:t>Order Name: Chest X-ray</w:t>
      </w:r>
    </w:p>
    <w:p>
      <w:r>
        <w:t>Result Item Code: CHE-NOV</w:t>
      </w:r>
    </w:p>
    <w:p>
      <w:r>
        <w:t>Performed Date Time: 10/12/2016 20:37</w:t>
      </w:r>
    </w:p>
    <w:p>
      <w:r>
        <w:t>Line Num: 1</w:t>
      </w:r>
    </w:p>
    <w:p>
      <w:r>
        <w:t>Text:       HISTORY IJ vasc cath position checking REPORT The right internal jugular central venous catheter requires repositioning with the  tip of the catheter seen directed laterally. No pneumothorax or pneumomediastinum shown.  The lungs show no active lesion.  No  pleural effusion is seen. Cardiac size and outline are also unchanged.   May need further action Finalised by: &lt;DOCTOR&gt;</w:t>
      </w:r>
    </w:p>
    <w:p>
      <w:r>
        <w:t>Accession Number: e43c5740e060063603ade027050b8f3e11cfed8f9e5ec315c3265f3200fd2c5f</w:t>
      </w:r>
    </w:p>
    <w:p>
      <w:r>
        <w:t>Updated Date Time: 12/12/2016 13:14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