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10097</w:t>
      </w:r>
    </w:p>
    <w:p>
      <w:r>
        <w:t>Visit Number: 4f4adc43986acd081fd9aef624bff2c202f15aa5d87cdb3dc974b8701a4387f9</w:t>
      </w:r>
    </w:p>
    <w:p>
      <w:r>
        <w:t>Masked_PatientID: 10091</w:t>
      </w:r>
    </w:p>
    <w:p>
      <w:r>
        <w:t>Order ID: eb9fa87076764607d5d811fdb0745fbdebf8b876eaad8e8ca279aa62e527541c</w:t>
      </w:r>
    </w:p>
    <w:p>
      <w:r>
        <w:t>Order Name: Chest X-ray, Erect</w:t>
      </w:r>
    </w:p>
    <w:p>
      <w:r>
        <w:t>Result Item Code: CHE-ER</w:t>
      </w:r>
    </w:p>
    <w:p>
      <w:r>
        <w:t>Performed Date Time: 17/12/2019 11:55</w:t>
      </w:r>
    </w:p>
    <w:p>
      <w:r>
        <w:t>Line Num: 1</w:t>
      </w:r>
    </w:p>
    <w:p>
      <w:r>
        <w:t>Text: HISTORY  ESRF REPORT Prior radiograph of 25 Aug 2017 reviewed. No consolidation, pleural effusion or pneumothorax detected.  The heart size is normal. The thoracic aorta is unfolded with mural calcification  seen.   Report Indicator: Known / Minor Finalised by: &lt;DOCTOR&gt;</w:t>
      </w:r>
    </w:p>
    <w:p>
      <w:r>
        <w:t>Accession Number: d0f6559c5823e7ebdb0727a124197dc2cd7784fbaee2e0e188e3aaa056e86c32</w:t>
      </w:r>
    </w:p>
    <w:p>
      <w:r>
        <w:t>Updated Date Time: 17/12/2019 13:55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