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10096</w:t>
      </w:r>
    </w:p>
    <w:p>
      <w:r>
        <w:t>Visit Number: 0def9e23319b591b26e67259b917304655b15728491fa2069361f4c488b5c3b0</w:t>
      </w:r>
    </w:p>
    <w:p>
      <w:r>
        <w:t>Masked_PatientID: 10091</w:t>
      </w:r>
    </w:p>
    <w:p>
      <w:r>
        <w:t>Order ID: 9a5c613a76a73d982922693233d4eb6f82fcd7ada57bd7f1653fbbd3842b4528</w:t>
      </w:r>
    </w:p>
    <w:p>
      <w:r>
        <w:t>Order Name: Chest X-ray, Erect</w:t>
      </w:r>
    </w:p>
    <w:p>
      <w:r>
        <w:t>Result Item Code: CHE-ER</w:t>
      </w:r>
    </w:p>
    <w:p>
      <w:r>
        <w:t>Performed Date Time: 25/8/2017 13:36</w:t>
      </w:r>
    </w:p>
    <w:p>
      <w:r>
        <w:t>Line Num: 1</w:t>
      </w:r>
    </w:p>
    <w:p>
      <w:r>
        <w:t>Text:       HISTORY ESRF REPORT The heart size and mediastinal configuration are normal.  No active lung lesion is seen.    Normal Finalised by: &lt;DOCTOR&gt;</w:t>
      </w:r>
    </w:p>
    <w:p>
      <w:r>
        <w:t>Accession Number: ee311360d310c62146e5534737c3addf599acc90ff0b6d7ae0a691978c7a99dc</w:t>
      </w:r>
    </w:p>
    <w:p>
      <w:r>
        <w:t>Updated Date Time: 25/8/2017 14:30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