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10112</w:t>
      </w:r>
    </w:p>
    <w:p>
      <w:r>
        <w:t>Visit Number: e640897e954b6242b3a71b4a6eb43ad3f2eb74fe43544ad7d74de12aa637510d</w:t>
      </w:r>
    </w:p>
    <w:p>
      <w:r>
        <w:t>Masked_PatientID: 10109</w:t>
      </w:r>
    </w:p>
    <w:p>
      <w:r>
        <w:t>Order ID: c6e1cced2419e8b14cef585c34a74fb3b3cdd7d1cda5e107ba34be146af4a780</w:t>
      </w:r>
    </w:p>
    <w:p>
      <w:r>
        <w:t>Order Name: Chest X-ray</w:t>
      </w:r>
    </w:p>
    <w:p>
      <w:r>
        <w:t>Result Item Code: CHE-NOV</w:t>
      </w:r>
    </w:p>
    <w:p>
      <w:r>
        <w:t>Performed Date Time: 20/8/2015 9:43</w:t>
      </w:r>
    </w:p>
    <w:p>
      <w:r>
        <w:t>Line Num: 1</w:t>
      </w:r>
    </w:p>
    <w:p>
      <w:r>
        <w:t>Text:                [ CHEST (PA) Post CABG.  The heart is slightly enlarged.  The lungs and mediastinum are unremarkable.   The aorta is unfolded. Known / Minor  Finalised by: &lt;DOCTOR&gt;</w:t>
      </w:r>
    </w:p>
    <w:p>
      <w:r>
        <w:t>Accession Number: 2a837eec3308e144b71c728f0a031100fb0a5d8ce13f895f223b71a4aa84bfe5</w:t>
      </w:r>
    </w:p>
    <w:p>
      <w:r>
        <w:t>Updated Date Time: 20/8/2015 9:56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