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10155</w:t>
      </w:r>
    </w:p>
    <w:p>
      <w:r>
        <w:t>Visit Number: c4476cc2fe13c71ac83f8777343d7f85a90198dd5c4cb8ab94989526767000aa</w:t>
      </w:r>
    </w:p>
    <w:p>
      <w:r>
        <w:t>Masked_PatientID: 10149</w:t>
      </w:r>
    </w:p>
    <w:p>
      <w:r>
        <w:t>Order ID: 28c2c9402e30e81ce56dfb22ba8b4cf6d9b9c5b97370a18c460b093149bac784</w:t>
      </w:r>
    </w:p>
    <w:p>
      <w:r>
        <w:t>Order Name: Chest X-ray, Erect</w:t>
      </w:r>
    </w:p>
    <w:p>
      <w:r>
        <w:t>Result Item Code: CHE-ER</w:t>
      </w:r>
    </w:p>
    <w:p>
      <w:r>
        <w:t>Performed Date Time: 13/11/2016 17:05</w:t>
      </w:r>
    </w:p>
    <w:p>
      <w:r>
        <w:t>Line Num: 1</w:t>
      </w:r>
    </w:p>
    <w:p>
      <w:r>
        <w:t>Text:       HISTORY fever ESRF REPORT  Chest X-ray: Comparison was made to the prior radiograph dated 23 April 2015. The heart is enlarged.  Aorta is unfolded.  Linear atelectasis is noted at the left  lower lobe.  No gross consolidation or sizeable pleural effusion is seen.   Known / Minor  Finalised by: &lt;DOCTOR&gt;</w:t>
      </w:r>
    </w:p>
    <w:p>
      <w:r>
        <w:t>Accession Number: 4a462a83cde6e1afb6fb11209aad2c7b233ae1a1c2ef88b0de8861b2ef2281b3</w:t>
      </w:r>
    </w:p>
    <w:p>
      <w:r>
        <w:t>Updated Date Time: 14/11/2016 14:05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