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10166</w:t>
      </w:r>
    </w:p>
    <w:p>
      <w:r>
        <w:t>Visit Number: 7bb3a57df3610598d350c3e1fc8166aa8f25fa5e5445ddeee0a4067cc98091d5</w:t>
      </w:r>
    </w:p>
    <w:p>
      <w:r>
        <w:t>Masked_PatientID: 10165</w:t>
      </w:r>
    </w:p>
    <w:p>
      <w:r>
        <w:t>Order ID: 1c6043ef281ee83f75364be31971e312734b46af99012d9905e47dbf37d6406a</w:t>
      </w:r>
    </w:p>
    <w:p>
      <w:r>
        <w:t>Order Name: Chest X-ray, Erect</w:t>
      </w:r>
    </w:p>
    <w:p>
      <w:r>
        <w:t>Result Item Code: CHE-ER</w:t>
      </w:r>
    </w:p>
    <w:p>
      <w:r>
        <w:t>Performed Date Time: 11/7/2019 9:23</w:t>
      </w:r>
    </w:p>
    <w:p>
      <w:r>
        <w:t>Line Num: 1</w:t>
      </w:r>
    </w:p>
    <w:p>
      <w:r>
        <w:t>Text: HISTORY  Prolapsing 3rd deg haemorrhoids and rectal mucosal prolapse at 11 o'clock 2nd degree haemorrhoids at 7 o'clock; Renal transplant - on Ciclosporin and Prednisolone Hypt Diabetes REPORT The heart size is at the upper limit of  normal.  No lung lesion is seen. Report Indicator: Normal Finalised by: &lt;DOCTOR&gt;</w:t>
      </w:r>
    </w:p>
    <w:p>
      <w:r>
        <w:t>Accession Number: 32012e84e236ad56004568e947296e83e42062e2a95fb6eaac1016c465503c18</w:t>
      </w:r>
    </w:p>
    <w:p>
      <w:r>
        <w:t>Updated Date Time: 11/7/2019 10:21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