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10181</w:t>
      </w:r>
    </w:p>
    <w:p>
      <w:r>
        <w:t>Visit Number: 19747099bbd630be0633860b2a97fc351c5d5c4c84dff627dc01182b42ec9220</w:t>
      </w:r>
    </w:p>
    <w:p>
      <w:r>
        <w:t>Masked_PatientID: 10167</w:t>
      </w:r>
    </w:p>
    <w:p>
      <w:r>
        <w:t>Order ID: 5e7870c5c443e973a48786cf631007aadaca249cf8bd88c3606a5930911e0712</w:t>
      </w:r>
    </w:p>
    <w:p>
      <w:r>
        <w:t>Order Name: MRI Chest or Thorax</w:t>
      </w:r>
    </w:p>
    <w:p>
      <w:r>
        <w:t>Result Item Code: MRCHE</w:t>
      </w:r>
    </w:p>
    <w:p>
      <w:r>
        <w:t>Performed Date Time: 25/4/2017 12:28</w:t>
      </w:r>
    </w:p>
    <w:p>
      <w:r>
        <w:t>Line Num: 1</w:t>
      </w:r>
    </w:p>
    <w:p>
      <w:r>
        <w:t>Text:       HISTORY 64 Chinese Male Non smoker Right upper lobe mass ? extending from mediastinal versus lung mass To delineate planes and to assess for suitability for surgical excision/biopsy TECHNIQUE  Multiplanar multi sequence Scans acquired as per department protocol. Intravenous contrast: Gadovist - Volume (ml): 8 FINDINGS  CT study dated 06/04/2017 was noted. An 8 x 6.7 x 6.5 cm lobulated mass is noted again in apical region of the right hemithorax.   On coronal and sagittal images, it appears to be compressing the right upper lobe  and is likely extra parenchymal in origin.  It appears encapsulated, at least laterally.   Medially it extends into tracheo-oesophageal groove on  right, closely abutting  short segment of thoracic oesophagus (19-36), but does not appear to invade the oesophagus.   This medial component is elongated in tracheo-oesophageal groove (series 14 image  13 - 7) and extends inferiorly almost to the level of carina (14 - 7). There is no  evidence of bony destruction or intraspinal extension.  The lesion shows restricted  diffusion with mostly peripheral enhancement along with some intralesional areas  of nodular enhancement superiorly.  There is some thickening of upper part of right  major fissure which shows enhancement (19-44).  A previously seen low density lesion  along upper part of major fissure in this region on previous CT study, appears to  have nearly resolved in the interval. The tumour abuts short segment of right brachiocephalic vein (19-30) as well as inferolateral  aspect of he left right subclavian / innominate artery (11-10), however no convincing  vascular encasement identified.  There is a subcentimetre lymph node in pretracheal  region (14-10). No significant effusion seen.  A subcentimetre T2 hyperintense focus in posterior  body of T8 vertebral body (16-14) appears nonspecific. CONCLUSION  Lobulated mass in apical right hemithorax appears extra parenchymal in location  andcompressing right upper lobe (rather than arising from right upper lobe).  It  has medial extension into upper right tracheo-oesophageal groove, closely abutting  short segment of thoracic oesophagus (does not appear to invade oesophagus).  No  intraspinous extension, bony changes or vascular encasement seen. There is mild thickening of upper medial part of right major fissure.  A previously  seen low density lesion in this area (on previous CT study) is no longer seen (which  could have been loculated fluid in the major fissure).   Known / Minor  Finalised by: &lt;DOCTOR&gt;</w:t>
      </w:r>
    </w:p>
    <w:p>
      <w:r>
        <w:t>Accession Number: 7aaae06593f5866f9a3b055a9ef20675419870f37219a0b90cf651c6c63bad21</w:t>
      </w:r>
    </w:p>
    <w:p>
      <w:r>
        <w:t>Updated Date Time: 25/4/2017 18:02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