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10194</w:t>
      </w:r>
    </w:p>
    <w:p>
      <w:r>
        <w:t>Visit Number: b95d3a6cb77b32fe4988a56b95de2311d23a901ac5762c192df1a235bec49798</w:t>
      </w:r>
    </w:p>
    <w:p>
      <w:r>
        <w:t>Masked_PatientID: 10194</w:t>
      </w:r>
    </w:p>
    <w:p>
      <w:r>
        <w:t>Order ID: ab4ddc1e9229b7541a37bdc645ec95f469c67d6317562fa9e1c41543dfa46771</w:t>
      </w:r>
    </w:p>
    <w:p>
      <w:r>
        <w:t>Order Name: Chest X-ray</w:t>
      </w:r>
    </w:p>
    <w:p>
      <w:r>
        <w:t>Result Item Code: CHE-NOV</w:t>
      </w:r>
    </w:p>
    <w:p>
      <w:r>
        <w:t>Performed Date Time: 30/1/2019 11:57</w:t>
      </w:r>
    </w:p>
    <w:p>
      <w:r>
        <w:t>Line Num: 1</w:t>
      </w:r>
    </w:p>
    <w:p>
      <w:r>
        <w:t>Text:       HISTORY ? pneumonia REPORT No prior radiograph is available for comparison. No focal consolidation, pleural effusion or pneumothorax is seen. The heart size is normal.   Normal Finalised by: &lt;DOCTOR&gt;</w:t>
      </w:r>
    </w:p>
    <w:p>
      <w:r>
        <w:t>Accession Number: 37fe3a09c5bcfd8599ef1471aed5f57631b60d859aa62425094cb825dd2f9110</w:t>
      </w:r>
    </w:p>
    <w:p>
      <w:r>
        <w:t>Updated Date Time: 30/1/2019 13:56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