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10198</w:t>
      </w:r>
    </w:p>
    <w:p>
      <w:r>
        <w:t>Visit Number: 1234dd03dc7456d1f377071afc4d0baeb1cb83896295b7c6061e57685f0ba291</w:t>
      </w:r>
    </w:p>
    <w:p>
      <w:r>
        <w:t>Masked_PatientID: 10197</w:t>
      </w:r>
    </w:p>
    <w:p>
      <w:r>
        <w:t>Order ID: 07345e1fae5ea360dabb5e9f7aed4772357c0adfa3a1d5bb08488830b67f5802</w:t>
      </w:r>
    </w:p>
    <w:p>
      <w:r>
        <w:t>Order Name: Chest X-ray, Erect</w:t>
      </w:r>
    </w:p>
    <w:p>
      <w:r>
        <w:t>Result Item Code: CHE-ER</w:t>
      </w:r>
    </w:p>
    <w:p>
      <w:r>
        <w:t>Performed Date Time: 05/8/2017 6:00</w:t>
      </w:r>
    </w:p>
    <w:p>
      <w:r>
        <w:t>Line Num: 1</w:t>
      </w:r>
    </w:p>
    <w:p>
      <w:r>
        <w:t>Text:       HISTORY pleural effusion post drainage REPORT  X-ray dated 03/08/2017 was reviewed. Airspace shadows are still present in the right mid and lower zones. The right pleural effusion has decreased slightly in size. There are two right pleural catheters inserted.   Known / Minor  Finalised by: &lt;DOCTOR&gt;</w:t>
      </w:r>
    </w:p>
    <w:p>
      <w:r>
        <w:t>Accession Number: 60ae74b1b8cea717f99446380f19da6ab8cded62e78a09d98054e6131354b028</w:t>
      </w:r>
    </w:p>
    <w:p>
      <w:r>
        <w:t>Updated Date Time: 05/8/2017 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