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10265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cc2a51bb9616bc95976acf2c079b276bdfda706ca4e4a3381658ba5cf4b5e9b4</w:t>
      </w:r>
    </w:p>
    <w:p>
      <w:r>
        <w:t>Order Name: Chest X-ray</w:t>
      </w:r>
    </w:p>
    <w:p>
      <w:r>
        <w:t>Result Item Code: CHE-NOV</w:t>
      </w:r>
    </w:p>
    <w:p>
      <w:r>
        <w:t>Performed Date Time: 03/10/2018 20:58</w:t>
      </w:r>
    </w:p>
    <w:p>
      <w:r>
        <w:t>Line Num: 1</w:t>
      </w:r>
    </w:p>
    <w:p>
      <w:r>
        <w:t>Text:       HISTORY SOB REPORT  Chest X-ray: PA view Prior chest radiograph dated 4 September 2018 was reviewed. The right internal jugular dialysis catheter is seen with its tip projected over  the right superior vena cava. Previous airspace opacification n bilateral perihilar mid to lower zones have mostly  resolved.   There are still patchy airspace opacities in the left lower zone - please correlate  clinically for infection.  Small left pleural effusion noted.  Background pulmonary venous congestion noted.   Further action or early intervention required Finalised by: &lt;DOCTOR&gt;</w:t>
      </w:r>
    </w:p>
    <w:p>
      <w:r>
        <w:t>Accession Number: b71d1b2048e78fe1bcaf050da898a4c2733c8f4ddb3f753a4f22cc725b4c5e03</w:t>
      </w:r>
    </w:p>
    <w:p>
      <w:r>
        <w:t>Updated Date Time: 05/10/2018 19:06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