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10275</w:t>
      </w:r>
    </w:p>
    <w:p>
      <w:r>
        <w:t>Visit Number: 896834c5f8d2d140ee47628e1b7d44afa160ee6521c0d7bbcc93e190e3118963</w:t>
      </w:r>
    </w:p>
    <w:p>
      <w:r>
        <w:t>Masked_PatientID: 10220</w:t>
      </w:r>
    </w:p>
    <w:p>
      <w:r>
        <w:t>Order ID: 96cdfe84feb2350cdd85c34fb779e5a93384cedeba58ec856b5e35d5c2819b3c</w:t>
      </w:r>
    </w:p>
    <w:p>
      <w:r>
        <w:t>Order Name: CT Pulmonary Angiogram</w:t>
      </w:r>
    </w:p>
    <w:p>
      <w:r>
        <w:t>Result Item Code: CTCHEPE</w:t>
      </w:r>
    </w:p>
    <w:p>
      <w:r>
        <w:t>Performed Date Time: 05/12/2018 17:26</w:t>
      </w:r>
    </w:p>
    <w:p>
      <w:r>
        <w:t>Line Num: 1</w:t>
      </w:r>
    </w:p>
    <w:p>
      <w:r>
        <w:t>Text:       HISTORY Tro Pulmonary Embolism ESRF on Hemodialysis B/g Child's C Alcoholic Liver Cirrhosis Cx : hepatic Encephalopathy.  Left massive pleural exudative effusion s/p chest drain. Sepsis sec to Candida UTI  and L LZ HAP cx delirium, Recent NSTEMI TECHNIQUE  Contrast enhanced scans obtained during the pulmonary angiogram phase. Intravenous contrast: Omnipaque 350 - Volume (ml): 60 FINDINGS  Note is made of the unenhanced CT thorax of 17 August 2018 and CT abdomen and pelvis  of 5 Dec 2018. There is a filling defect in the right lower lobe posterior basal segmental artery,  in keeping with pulmonary embolism (402-56).  The remaining major pulmonary arterial  branches appear patent.   There is coronary artery calcification with mild cardiomegaly.  No pericardial effusion  is detected. Bilateral central venous catheters are in situ, with the tips at the  superior cavoatrial junction. No grossly enlarged mediastinal, hilar, axillary or supraclavicular lymph node is  detected.  There is a stable small left pleural effusion with compressive atelectasis  of the adjacent left lung parenchyma. There is mild focal air trapping in both lungs.  No consolidation is detected.  Stable focal bronchiectasis noted in the left upper  lobe (401-30). The limited sections of the upper abdomen again reveal known cirrhosis, ascites and  uncomplicated cholelithiasis.  The nasogastric tube tip is in the gastric body. No  destructive bone lesion is detected.  CONCLUSION 1. Filling-defect in the right lower lobe posterior basal segmental artery, compatible  with pulmonary embolism. This finding was discussed with Dr Jaydeesh KK Balasubramanian  via telephone at the time of reporting. 2. Other findings: stable small left pleural effusion, cardiomegaly, liver cirrhosis,  ascites, gall stones.  Further action or early intervention required Finalised by: &lt;DOCTOR&gt;</w:t>
      </w:r>
    </w:p>
    <w:p>
      <w:r>
        <w:t>Accession Number: 1b519b793157f56eff266394785e3b2cb316d6f88bff700cd68397b8cb19dcdc</w:t>
      </w:r>
    </w:p>
    <w:p>
      <w:r>
        <w:t>Updated Date Time: 05/12/2018 17:55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