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10250</w:t>
      </w:r>
    </w:p>
    <w:p>
      <w:r>
        <w:t>Visit Number: 896834c5f8d2d140ee47628e1b7d44afa160ee6521c0d7bbcc93e190e3118963</w:t>
      </w:r>
    </w:p>
    <w:p>
      <w:r>
        <w:t>Masked_PatientID: 10220</w:t>
      </w:r>
    </w:p>
    <w:p>
      <w:r>
        <w:t>Order ID: 82cce9d54a879c4fcae06d37850726cc11b955759bebf49973890b04b945ef4e</w:t>
      </w:r>
    </w:p>
    <w:p>
      <w:r>
        <w:t>Order Name: Chest X-ray, Erect</w:t>
      </w:r>
    </w:p>
    <w:p>
      <w:r>
        <w:t>Result Item Code: CHE-ER</w:t>
      </w:r>
    </w:p>
    <w:p>
      <w:r>
        <w:t>Performed Date Time: 09/7/2018 23:29</w:t>
      </w:r>
    </w:p>
    <w:p>
      <w:r>
        <w:t>Line Num: 1</w:t>
      </w:r>
    </w:p>
    <w:p>
      <w:r>
        <w:t>Text:          [ The heart is enlarged with ongoing pulmonary oedema and right basal pleural effusion.   Right IJ VasCath (tip in upper third SVC) and NG tube (tip in proximal stomach)  are visualised.  The aorta is unfurled. May need further action Finalised by: &lt;DOCTOR&gt;</w:t>
      </w:r>
    </w:p>
    <w:p>
      <w:r>
        <w:t>Accession Number: bffbc0dcb8a1b2c6fe732f7d501cd8997024b8ece9ccb3b46d2a5acb7f6dafd1</w:t>
      </w:r>
    </w:p>
    <w:p>
      <w:r>
        <w:t>Updated Date Time: 10/7/2018 7:04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