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10256</w:t>
      </w:r>
    </w:p>
    <w:p>
      <w:r>
        <w:t>Visit Number: 896834c5f8d2d140ee47628e1b7d44afa160ee6521c0d7bbcc93e190e3118963</w:t>
      </w:r>
    </w:p>
    <w:p>
      <w:r>
        <w:t>Masked_PatientID: 10220</w:t>
      </w:r>
    </w:p>
    <w:p>
      <w:r>
        <w:t>Order ID: 2a0b12dd1fd55311363bb47895d134de718de8452014e64c5cae020fec843861</w:t>
      </w:r>
    </w:p>
    <w:p>
      <w:r>
        <w:t>Order Name: Chest X-ray</w:t>
      </w:r>
    </w:p>
    <w:p>
      <w:r>
        <w:t>Result Item Code: CHE-NOV</w:t>
      </w:r>
    </w:p>
    <w:p>
      <w:r>
        <w:t>Performed Date Time: 19/7/2018 20:23</w:t>
      </w:r>
    </w:p>
    <w:p>
      <w:r>
        <w:t>Line Num: 1</w:t>
      </w:r>
    </w:p>
    <w:p>
      <w:r>
        <w:t>Text:       The ET tube tip is roughly 4.4 cm from the carina.  The heart is mildly enlarged  with ongoing pulmonary oedema.  The aorta is unfurled.  Right IJ VasCath (tip in  low SVC) is visualised.     May need further action Finalised by: &lt;DOCTOR&gt;</w:t>
      </w:r>
    </w:p>
    <w:p>
      <w:r>
        <w:t>Accession Number: 376182bef0a1f307c4f9c4f8f1f5b2f474cd6bebf6877b0661a9cabea15aa10b</w:t>
      </w:r>
    </w:p>
    <w:p>
      <w:r>
        <w:t>Updated Date Time: 20/7/2018 8:27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