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10241</w:t>
      </w:r>
    </w:p>
    <w:p>
      <w:r>
        <w:t>Visit Number: 896834c5f8d2d140ee47628e1b7d44afa160ee6521c0d7bbcc93e190e3118963</w:t>
      </w:r>
    </w:p>
    <w:p>
      <w:r>
        <w:t>Masked_PatientID: 10220</w:t>
      </w:r>
    </w:p>
    <w:p>
      <w:r>
        <w:t>Order ID: e4b452fe6f00a55e2f2d14453f1b09a975cc6c303e9f6b1a51b8876252a59270</w:t>
      </w:r>
    </w:p>
    <w:p>
      <w:r>
        <w:t>Order Name: Chest X-ray</w:t>
      </w:r>
    </w:p>
    <w:p>
      <w:r>
        <w:t>Result Item Code: CHE-NOV</w:t>
      </w:r>
    </w:p>
    <w:p>
      <w:r>
        <w:t>Performed Date Time: 25/6/2018 19:57</w:t>
      </w:r>
    </w:p>
    <w:p>
      <w:r>
        <w:t>Line Num: 1</w:t>
      </w:r>
    </w:p>
    <w:p>
      <w:r>
        <w:t>Text:       The heart is deemed not enlarged.  Nonetheless there is incipient pulmonary oedema.   The aorta is unfurled.   May need further action Finalised by: &lt;DOCTOR&gt;</w:t>
      </w:r>
    </w:p>
    <w:p>
      <w:r>
        <w:t>Accession Number: ff22594f7da15443395e925ea74717d873fbe39ae8358b1b5321bb6ab15ed950</w:t>
      </w:r>
    </w:p>
    <w:p>
      <w:r>
        <w:t>Updated Date Time: 26/6/2018 6:06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