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10242</w:t>
      </w:r>
    </w:p>
    <w:p>
      <w:r>
        <w:t>Visit Number: 896834c5f8d2d140ee47628e1b7d44afa160ee6521c0d7bbcc93e190e3118963</w:t>
      </w:r>
    </w:p>
    <w:p>
      <w:r>
        <w:t>Masked_PatientID: 10220</w:t>
      </w:r>
    </w:p>
    <w:p>
      <w:r>
        <w:t>Order ID: 3919b338da68c256b0adbcaf683ff8e41e10fdbdb49c7ed55cff92c34e150fd3</w:t>
      </w:r>
    </w:p>
    <w:p>
      <w:r>
        <w:t>Order Name: Chest X-ray</w:t>
      </w:r>
    </w:p>
    <w:p>
      <w:r>
        <w:t>Result Item Code: CHE-NOV</w:t>
      </w:r>
    </w:p>
    <w:p>
      <w:r>
        <w:t>Performed Date Time: 26/6/2018 1:13</w:t>
      </w:r>
    </w:p>
    <w:p>
      <w:r>
        <w:t>Line Num: 1</w:t>
      </w:r>
    </w:p>
    <w:p>
      <w:r>
        <w:t>Text:          [ The ET tube tip is roughly 4.2 cm from the carina.  There is still mild pulmonary  oedema.  The tip of the right IJ VasCath is in the mid SVC.   May need further action Finalised by: &lt;DOCTOR&gt;</w:t>
      </w:r>
    </w:p>
    <w:p>
      <w:r>
        <w:t>Accession Number: c46eb8c86b0ffcc6c5af6992e2ea5934c2d7a0fcfb25257d22463baa7e728b43</w:t>
      </w:r>
    </w:p>
    <w:p>
      <w:r>
        <w:t>Updated Date Time: 26/6/2018 8:44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