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10273</w:t>
      </w:r>
    </w:p>
    <w:p>
      <w:r>
        <w:t>Visit Number: 896834c5f8d2d140ee47628e1b7d44afa160ee6521c0d7bbcc93e190e3118963</w:t>
      </w:r>
    </w:p>
    <w:p>
      <w:r>
        <w:t>Masked_PatientID: 10220</w:t>
      </w:r>
    </w:p>
    <w:p>
      <w:r>
        <w:t>Order ID: b45b25bda2d00a0d0367f9898a602151e85596e84928076d05a018442fda42ea</w:t>
      </w:r>
    </w:p>
    <w:p>
      <w:r>
        <w:t>Order Name: Chest X-ray</w:t>
      </w:r>
    </w:p>
    <w:p>
      <w:r>
        <w:t>Result Item Code: CHE-NOV</w:t>
      </w:r>
    </w:p>
    <w:p>
      <w:r>
        <w:t>Performed Date Time: 29/11/2018 8:32</w:t>
      </w:r>
    </w:p>
    <w:p>
      <w:r>
        <w:t>Line Num: 1</w:t>
      </w:r>
    </w:p>
    <w:p>
      <w:r>
        <w:t>Text:          [ The heart is enlarged with residual pulmonary oedema and left basal pleural effusion.   Right IJ dialysis catheter, left IJ catheter, left basal pleural COPE loop and NG  tube are unchanged.   May need further action Finalised by: &lt;DOCTOR&gt;</w:t>
      </w:r>
    </w:p>
    <w:p>
      <w:r>
        <w:t>Accession Number: 2ca3c3e2ff2e27c775160aad2008e0ffe8a3678cbcc6a6b37efc8f7366ef016e</w:t>
      </w:r>
    </w:p>
    <w:p>
      <w:r>
        <w:t>Updated Date Time: 30/11/2018 4:29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