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1047</w:t>
      </w:r>
    </w:p>
    <w:p>
      <w:r>
        <w:t>Visit Number: ab3e2e97c49de2841da540ece4deb7304567922bf3cd7cecdd5411676a7337a7</w:t>
      </w:r>
    </w:p>
    <w:p>
      <w:r>
        <w:t>Masked_PatientID: 1027</w:t>
      </w:r>
    </w:p>
    <w:p>
      <w:r>
        <w:t>Order ID: 610bcea0f6248b9acfcd7c8f52fd535fef35731e5aa9f30590a70bd3fd73c95a</w:t>
      </w:r>
    </w:p>
    <w:p>
      <w:r>
        <w:t>Order Name: Chest X-ray</w:t>
      </w:r>
    </w:p>
    <w:p>
      <w:r>
        <w:t>Result Item Code: CHE-NOV</w:t>
      </w:r>
    </w:p>
    <w:p>
      <w:r>
        <w:t>Performed Date Time: 30/6/2020 13:56</w:t>
      </w:r>
    </w:p>
    <w:p>
      <w:r>
        <w:t>Line Num: 1</w:t>
      </w:r>
    </w:p>
    <w:p>
      <w:r>
        <w:t>Text: HISTORY  1) L empyema - s/p VATS decortication on 7/2014 by Dr Adrian Ooi  - cx by persistent left pleural fluid collection REPORT Pleural thickening in the left hemithorax with extensive pleural changes in the left  mid and left upper zone is similar to the prior study of 1 April 2020. The right  lung is clear. The heart appears mildly enlarged. Report Indicator: Known / Minor Finalised by: &lt;DOCTOR&gt;</w:t>
      </w:r>
    </w:p>
    <w:p>
      <w:r>
        <w:t>Accession Number: 0c7947ffef0f29d4f540abd5f9c66983f4d19c0d96733d0743c210c202b0dc80</w:t>
      </w:r>
    </w:p>
    <w:p>
      <w:r>
        <w:t>Updated Date Time: 30/6/2020 14:39</w:t>
      </w:r>
    </w:p>
    <w:p>
      <w:pPr>
        <w:pStyle w:val="Heading2"/>
      </w:pPr>
      <w:r>
        <w:t>Layman Explanation</w:t>
      </w:r>
    </w:p>
    <w:p>
      <w:r>
        <w:t>This radiology report discusses HISTORY  1) L empyema - s/p VATS decortication on 7/2014 by Dr Adrian Ooi  - cx by persistent left pleural fluid collection REPORT Pleural thickening in the left hemithorax with extensive pleural changes in the left  mid and left upper zone is similar to the prior study of 1 April 2020. The right  lung is clear. The heart appears mildly enlarged.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