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10297</w:t>
      </w:r>
    </w:p>
    <w:p>
      <w:r>
        <w:t>Visit Number: f948429d22fddb3015b97fe62456b1c1ae772648e9e204895c6c9f80bfb77707</w:t>
      </w:r>
    </w:p>
    <w:p>
      <w:r>
        <w:t>Masked_PatientID: 10279</w:t>
      </w:r>
    </w:p>
    <w:p>
      <w:r>
        <w:t>Order ID: 710d645eaa1c5155f0a495b2308718c330ec24e7291dd523116b8a1d46d4ab17</w:t>
      </w:r>
    </w:p>
    <w:p>
      <w:r>
        <w:t>Order Name: Chest X-ray, Erect</w:t>
      </w:r>
    </w:p>
    <w:p>
      <w:r>
        <w:t>Result Item Code: CHE-ER</w:t>
      </w:r>
    </w:p>
    <w:p>
      <w:r>
        <w:t>Performed Date Time: 19/1/2017 14:46</w:t>
      </w:r>
    </w:p>
    <w:p>
      <w:r>
        <w:t>Line Num: 1</w:t>
      </w:r>
    </w:p>
    <w:p>
      <w:r>
        <w:t>Text:       HISTORY PVD with left heel ulcer, &gt; 75% stenosis of SFA occlusion of PA and PTA REPORT Cardiac shadow is enlarged with a CT ratio of 16/29. Linear atelectasis noted in  the left lung base. Right lung field unremarkable. Endovascular metallic stent noted  over the arch of the aorta.     Known / Minor  Finalised by: &lt;DOCTOR&gt;</w:t>
      </w:r>
    </w:p>
    <w:p>
      <w:r>
        <w:t>Accession Number: 154b8e8e2fa5e02a9c8cbd7364a7a5cfd8ea1a0d463e582824ac391894d1f3bb</w:t>
      </w:r>
    </w:p>
    <w:p>
      <w:r>
        <w:t>Updated Date Time: 19/1/2017 15:35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