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10353</w:t>
      </w:r>
    </w:p>
    <w:p>
      <w:r>
        <w:t>Visit Number: e31091bf7bcd375683129cc1d299548b8bfc2cdee79cbb66cf9d84f9106840fe</w:t>
      </w:r>
    </w:p>
    <w:p>
      <w:r>
        <w:t>Masked_PatientID: 10303</w:t>
      </w:r>
    </w:p>
    <w:p>
      <w:r>
        <w:t>Order ID: e82ad152f3b15b6436f2b27417fb5e7d4c366e3c4ca797b07a181ffcee2a3fd5</w:t>
      </w:r>
    </w:p>
    <w:p>
      <w:r>
        <w:t>Order Name: Chest X-ray, Erect</w:t>
      </w:r>
    </w:p>
    <w:p>
      <w:r>
        <w:t>Result Item Code: CHE-ER</w:t>
      </w:r>
    </w:p>
    <w:p>
      <w:r>
        <w:t>Performed Date Time: 12/5/2020 10:51</w:t>
      </w:r>
    </w:p>
    <w:p>
      <w:r>
        <w:t>Line Num: 1</w:t>
      </w:r>
    </w:p>
    <w:p>
      <w:r>
        <w:t>Text: HISTORY  SEPSIS ?SOURCE RESUS 1 REPORT Compared with previous film dated 23/04/2020. Rotated to the left. There is some atelectasis in the left retrocardiac region, also seen previously.  No interval new consolidation or pleural effusionseen. Heart size is not well assessed  in this AP projection but appears mildly enlarged with aortic knuckle calcification. Report Indicator: Known / Minor Finalised by: &lt;DOCTOR&gt;</w:t>
      </w:r>
    </w:p>
    <w:p>
      <w:r>
        <w:t>Accession Number: ab6f8c9961139b5064b585f6c2f8d1f5881edcb88f1352d76be2fe68171ea91b</w:t>
      </w:r>
    </w:p>
    <w:p>
      <w:r>
        <w:t>Updated Date Time: 12/5/2020 11:28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