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10337</w:t>
      </w:r>
    </w:p>
    <w:p>
      <w:r>
        <w:t>Visit Number: 8ba3669712051aa731abded674f205a6c3343b4d50ca7a81a8fa2d7b7f567b06</w:t>
      </w:r>
    </w:p>
    <w:p>
      <w:r>
        <w:t>Masked_PatientID: 10303</w:t>
      </w:r>
    </w:p>
    <w:p>
      <w:r>
        <w:t>Order ID: e32449b5f0b3fc87ccba665ccc42c08bea47a862095b71dba349564d85d6df03</w:t>
      </w:r>
    </w:p>
    <w:p>
      <w:r>
        <w:t>Order Name: Chest X-ray</w:t>
      </w:r>
    </w:p>
    <w:p>
      <w:r>
        <w:t>Result Item Code: CHE-NOV</w:t>
      </w:r>
    </w:p>
    <w:p>
      <w:r>
        <w:t>Performed Date Time: 13/9/2015 12:35</w:t>
      </w:r>
    </w:p>
    <w:p>
      <w:r>
        <w:t>Line Num: 1</w:t>
      </w:r>
    </w:p>
    <w:p>
      <w:r>
        <w:t>Text:       HISTORY septic work up for temp spike REPORT The heart size cannot be accurately assessed as this is an AP film.  The lung fields are slightly congested. No consolidation or collapse is seen. The central venous line is satisfactory in position.   Known / Minor  Finalised by: &lt;DOCTOR&gt;</w:t>
      </w:r>
    </w:p>
    <w:p>
      <w:r>
        <w:t>Accession Number: 2e2952513d0052352c10ce37d146346fa783cb0f094af6438b653edef26ade83</w:t>
      </w:r>
    </w:p>
    <w:p>
      <w:r>
        <w:t>Updated Date Time: 15/9/2015 18:09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