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10360</w:t>
      </w:r>
    </w:p>
    <w:p>
      <w:r>
        <w:t>Visit Number: 8c950a5101695744db2408a73a0eeb62b90029e4d9148c0c7c13460a44d05ff0</w:t>
      </w:r>
    </w:p>
    <w:p>
      <w:r>
        <w:t>Masked_PatientID: 10358</w:t>
      </w:r>
    </w:p>
    <w:p>
      <w:r>
        <w:t>Order ID: 023c774731f904c8a0e898a6c61322aec35704cd31717ce8edaf0b145bf2a8b3</w:t>
      </w:r>
    </w:p>
    <w:p>
      <w:r>
        <w:t>Order Name: CT Chest and Abdomen</w:t>
      </w:r>
    </w:p>
    <w:p>
      <w:r>
        <w:t>Result Item Code: CTCHEABD</w:t>
      </w:r>
    </w:p>
    <w:p>
      <w:r>
        <w:t>Performed Date Time: 16/10/2019 12:48</w:t>
      </w:r>
    </w:p>
    <w:p>
      <w:r>
        <w:t>Line Num: 1</w:t>
      </w:r>
    </w:p>
    <w:p>
      <w:r>
        <w:t>Text: HISTORY  hcc septic desat TECHNIQUE Scans acquired as per department protocol. Intravenous contrast: Omnipaque 350 - Volume (ml): 60 FINDINGS Comparison is made with prior CT chest, abdomen and pelvis of 12 October 2019. No filling defect is seen within the main pulmonary artery as well as its lobar and  segmental branches to suggest pulmonary emboli. The right over left ventricular ratio  is less than one. The heart size is normal. No pericardial effusion is detected. No consolidation no pulmonary mass is detected. Stable indeterminate 0.4 cm pulmonary  nodule in the right upper lobe (9-37 current vs 501-39 prior). Stable nonspecific  ground-glass density at the left upper lobe (9-21 current vs 501-20 prior). Slight  worsening of bilateral pleural effusion is noted with compressive atelectasis. The  central airways are patent. Stable enlarged mediastinal lymph nodes, for example in the prevascular station measuring  approximately 1.4 cm (8-32). Stable enlarged right internal mammary (1.7 cm, 8-28)  and supraclavicular (2.0 cm, 8-2) lymph nodes are also noted. These are suspicious  for disease involvement. Only a non contrast scan of abdomen was performed as requested (contrast enhanced  study has been performed recently). The  liver is nodular in contour with left lobe  hypertrophy in keeping with cirrhosis. The known ill-defined hepatic mass as well  as a few small hypodense nodules are vaguely seen, better characterised on the prior  examination. Splenomegaly with multiple perisplenic varices are in keeping with portal  hypertension. Increase in the low density ascites is noted.  Stable enlarged intra-abdominal lymph nodes are noted, for example in the interaortocaval  station (2.4 cm, 3-74), suspicious for disease involvement.  No destructive bony lesion is identified. CONCLUSION Since 12 October 2019, 1. No evidence of pulmonary emboli or right heart strain. 2. Stable thoracic and abdominal adenopathy. Metastatic disease versus coexistent   lymphoproliferative disorder remains a consideration. Kindly correlate with histology. 3. Known ill-defined hepatic mass and nodules are vaguely seen and better characterised  on the prior examination. 4. Stable indeterminate right upper lobe 0.4 cm nodule. 5. Liver cirrhosis with portal hypertension.  Report Indicator: May need further action Reported by: &lt;DOCTOR&gt;</w:t>
      </w:r>
    </w:p>
    <w:p>
      <w:r>
        <w:t>Accession Number: d294b24a33eac3eba8463230e8d247930dd861408812cce6865435f5349b997f</w:t>
      </w:r>
    </w:p>
    <w:p>
      <w:r>
        <w:t>Updated Date Time: 16/10/2019 18:12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