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10376</w:t>
      </w:r>
    </w:p>
    <w:p>
      <w:r>
        <w:t>Visit Number: 2893627a925fbdcfc8274f87c0fccd4d421a1686e7b02d8a757ba51e7065bd7d</w:t>
      </w:r>
    </w:p>
    <w:p>
      <w:r>
        <w:t>Masked_PatientID: 10366</w:t>
      </w:r>
    </w:p>
    <w:p>
      <w:r>
        <w:t>Order ID: a72fbfe2d698bc674db7fc0ae18a38cad9e06fb7e0656427a6a81b265989282a</w:t>
      </w:r>
    </w:p>
    <w:p>
      <w:r>
        <w:t>Order Name: Chest X-ray</w:t>
      </w:r>
    </w:p>
    <w:p>
      <w:r>
        <w:t>Result Item Code: CHE-NOV</w:t>
      </w:r>
    </w:p>
    <w:p>
      <w:r>
        <w:t>Performed Date Time: 28/6/2018 15:40</w:t>
      </w:r>
    </w:p>
    <w:p>
      <w:r>
        <w:t>Line Num: 1</w:t>
      </w:r>
    </w:p>
    <w:p>
      <w:r>
        <w:t>Text:       Tracheostomy tube, NG tube (tip in antral region) and left abdominal COPE loop are  visualised.  The heart, lungs and mediastinum are unremarkable.     Known / Minor Finalised by: &lt;DOCTOR&gt;</w:t>
      </w:r>
    </w:p>
    <w:p>
      <w:r>
        <w:t>Accession Number: d199a460bcf1cb91c5d7d92c6beea60ec1e7332c2677a60dace304b6bf6d5ce6</w:t>
      </w:r>
    </w:p>
    <w:p>
      <w:r>
        <w:t>Updated Date Time: 29/6/2018 5:15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